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34252" w14:textId="77777777" w:rsidR="00644588" w:rsidRDefault="00644588">
      <w:pPr>
        <w:pStyle w:val="Nagwek1"/>
        <w:spacing w:before="0"/>
        <w:jc w:val="right"/>
        <w:rPr>
          <w:rFonts w:ascii="Calibri Light" w:eastAsia="Times New Roman" w:hAnsi="Calibri Light" w:cs="Times New Roman"/>
          <w:b/>
          <w:color w:val="auto"/>
          <w:sz w:val="24"/>
          <w:szCs w:val="24"/>
          <w:lang w:eastAsia="pl-PL"/>
        </w:rPr>
      </w:pPr>
    </w:p>
    <w:p w14:paraId="62A42040" w14:textId="77777777" w:rsidR="00644588" w:rsidRDefault="00000000">
      <w:pPr>
        <w:pStyle w:val="Nagwek1"/>
        <w:spacing w:line="276" w:lineRule="auto"/>
        <w:jc w:val="center"/>
        <w:rPr>
          <w:rFonts w:ascii="Calibri Light" w:hAnsi="Calibri Light"/>
        </w:rPr>
      </w:pPr>
      <w:r>
        <w:rPr>
          <w:rFonts w:ascii="Calibri Light" w:eastAsia="Times New Roman" w:hAnsi="Calibri Light" w:cs="Times New Roman"/>
          <w:b/>
          <w:color w:val="auto"/>
          <w:sz w:val="24"/>
          <w:szCs w:val="24"/>
          <w:lang w:eastAsia="pl-PL"/>
        </w:rPr>
        <w:t>Umowa nr …………………</w:t>
      </w:r>
    </w:p>
    <w:p w14:paraId="4D7616A2" w14:textId="77777777" w:rsidR="00644588" w:rsidRDefault="00000000">
      <w:pPr>
        <w:jc w:val="center"/>
        <w:rPr>
          <w:rFonts w:ascii="Calibri Light" w:hAnsi="Calibri Light"/>
        </w:rPr>
      </w:pPr>
      <w:r>
        <w:rPr>
          <w:rFonts w:ascii="Calibri Light" w:eastAsia="Times New Roman" w:hAnsi="Calibri Light" w:cs="Times New Roman"/>
          <w:i/>
          <w:sz w:val="24"/>
          <w:szCs w:val="24"/>
          <w:lang w:eastAsia="pl-PL"/>
        </w:rPr>
        <w:t>(Projektowane postanowienia umowy)</w:t>
      </w:r>
    </w:p>
    <w:p w14:paraId="464F2775" w14:textId="77777777" w:rsidR="00644588" w:rsidRDefault="00644588">
      <w:pPr>
        <w:pStyle w:val="Default"/>
        <w:spacing w:line="276" w:lineRule="auto"/>
        <w:jc w:val="center"/>
        <w:rPr>
          <w:rFonts w:ascii="Calibri Light" w:hAnsi="Calibri Light"/>
          <w:color w:val="auto"/>
        </w:rPr>
      </w:pPr>
    </w:p>
    <w:p w14:paraId="65A98ED7" w14:textId="77777777" w:rsidR="00644588" w:rsidRDefault="00000000">
      <w:pPr>
        <w:pStyle w:val="Default"/>
        <w:spacing w:line="276" w:lineRule="auto"/>
        <w:rPr>
          <w:rFonts w:ascii="Calibri Light" w:hAnsi="Calibri Light"/>
        </w:rPr>
      </w:pPr>
      <w:r>
        <w:rPr>
          <w:rFonts w:ascii="Calibri Light" w:hAnsi="Calibri Light"/>
          <w:color w:val="auto"/>
        </w:rPr>
        <w:t xml:space="preserve">zawarta w dniu   …………….. w Toruniu  pomiędzy: </w:t>
      </w:r>
    </w:p>
    <w:p w14:paraId="34D9B80E" w14:textId="77777777" w:rsidR="00644588" w:rsidRDefault="00644588">
      <w:pPr>
        <w:pStyle w:val="Default"/>
        <w:spacing w:line="276" w:lineRule="auto"/>
        <w:rPr>
          <w:rFonts w:ascii="Calibri Light" w:hAnsi="Calibri Light"/>
          <w:color w:val="auto"/>
        </w:rPr>
      </w:pPr>
    </w:p>
    <w:p w14:paraId="1F76C4C8" w14:textId="7C4C3A8E" w:rsidR="00644588" w:rsidRDefault="00000000">
      <w:pPr>
        <w:pStyle w:val="Tekstpodstawowywcity"/>
        <w:spacing w:after="0" w:line="276" w:lineRule="auto"/>
        <w:ind w:left="0"/>
        <w:jc w:val="both"/>
        <w:rPr>
          <w:rFonts w:ascii="Calibri Light" w:hAnsi="Calibri Light"/>
        </w:rPr>
      </w:pPr>
      <w:r>
        <w:rPr>
          <w:rFonts w:ascii="Calibri Light" w:hAnsi="Calibri Light"/>
          <w:b/>
          <w:sz w:val="24"/>
        </w:rPr>
        <w:t>Gminą Miasta Toruń, ul. Wały gen. Sikorskiego 8, 87-100 Toruń NIP: 879-000-10-14,</w:t>
      </w:r>
      <w:r>
        <w:rPr>
          <w:rFonts w:ascii="Calibri Light" w:hAnsi="Calibri Light"/>
          <w:sz w:val="24"/>
        </w:rPr>
        <w:t xml:space="preserve"> działającą poprzez: </w:t>
      </w:r>
      <w:r>
        <w:rPr>
          <w:rFonts w:ascii="Calibri Light" w:hAnsi="Calibri Light"/>
          <w:b/>
          <w:sz w:val="24"/>
        </w:rPr>
        <w:t xml:space="preserve">Zespół </w:t>
      </w:r>
      <w:bookmarkStart w:id="0" w:name="_Hlk135082044"/>
      <w:r>
        <w:rPr>
          <w:rFonts w:ascii="Calibri Light" w:hAnsi="Calibri Light"/>
          <w:b/>
          <w:sz w:val="24"/>
        </w:rPr>
        <w:t>Szkół Gastronomiczno-Hotelarskich w Toruniu, ul. Osikowa 15, 87-100 Toruń</w:t>
      </w:r>
      <w:bookmarkEnd w:id="0"/>
      <w:r w:rsidR="004E3687">
        <w:rPr>
          <w:rFonts w:ascii="Calibri Light" w:hAnsi="Calibri Light"/>
          <w:b/>
          <w:sz w:val="24"/>
        </w:rPr>
        <w:t xml:space="preserve"> NIP: 956-16-23-619, </w:t>
      </w:r>
      <w:r>
        <w:rPr>
          <w:rFonts w:ascii="Calibri Light" w:hAnsi="Calibri Light"/>
          <w:b/>
          <w:sz w:val="24"/>
        </w:rPr>
        <w:t>jako odbiorcę,</w:t>
      </w:r>
      <w:r>
        <w:rPr>
          <w:rFonts w:ascii="Calibri Light" w:hAnsi="Calibri Light"/>
          <w:sz w:val="24"/>
        </w:rPr>
        <w:t xml:space="preserve"> zwaną dalej „</w:t>
      </w:r>
      <w:r>
        <w:rPr>
          <w:rFonts w:ascii="Calibri Light" w:hAnsi="Calibri Light"/>
          <w:b/>
          <w:bCs/>
          <w:sz w:val="24"/>
        </w:rPr>
        <w:t>ZAMAWIAJĄCYM</w:t>
      </w:r>
      <w:r>
        <w:rPr>
          <w:rFonts w:ascii="Calibri Light" w:hAnsi="Calibri Light"/>
          <w:sz w:val="24"/>
        </w:rPr>
        <w:t xml:space="preserve">”, reprezentowaną przez: </w:t>
      </w:r>
    </w:p>
    <w:p w14:paraId="2A680260" w14:textId="77777777" w:rsidR="00644588" w:rsidRDefault="00000000">
      <w:pPr>
        <w:pStyle w:val="Default"/>
        <w:spacing w:line="276" w:lineRule="auto"/>
        <w:rPr>
          <w:rFonts w:ascii="Calibri Light" w:hAnsi="Calibri Light"/>
        </w:rPr>
      </w:pPr>
      <w:r>
        <w:rPr>
          <w:rFonts w:ascii="Calibri Light" w:hAnsi="Calibri Light"/>
        </w:rPr>
        <w:t xml:space="preserve">Dyrektora - Pana Romana Wojda </w:t>
      </w:r>
    </w:p>
    <w:p w14:paraId="732FEEEB" w14:textId="77777777" w:rsidR="00644588" w:rsidRDefault="00000000">
      <w:pPr>
        <w:widowControl w:val="0"/>
        <w:shd w:val="clear" w:color="auto" w:fill="FFFFFF"/>
        <w:spacing w:line="276" w:lineRule="auto"/>
        <w:ind w:right="10"/>
        <w:rPr>
          <w:rFonts w:ascii="Calibri Light" w:hAnsi="Calibri Light"/>
        </w:rPr>
      </w:pPr>
      <w:r>
        <w:rPr>
          <w:rFonts w:ascii="Calibri Light" w:eastAsiaTheme="minorEastAsia" w:hAnsi="Calibri Light" w:cs="Times New Roman"/>
          <w:sz w:val="24"/>
          <w:szCs w:val="24"/>
          <w:lang w:eastAsia="pl-PL"/>
        </w:rPr>
        <w:t>a………………………………………………………………………………………………………………………………………………………………………………………………………………………………………………………………………………………………...…….……………………………………………………………………………………………………..……………………………………</w:t>
      </w:r>
    </w:p>
    <w:p w14:paraId="10EDA99B" w14:textId="77777777" w:rsidR="00644588" w:rsidRDefault="00000000">
      <w:pPr>
        <w:widowControl w:val="0"/>
        <w:shd w:val="clear" w:color="auto" w:fill="FFFFFF"/>
        <w:spacing w:line="276" w:lineRule="auto"/>
        <w:ind w:right="10"/>
        <w:jc w:val="center"/>
        <w:rPr>
          <w:rFonts w:ascii="Calibri Light" w:hAnsi="Calibri Light"/>
        </w:rPr>
      </w:pPr>
      <w:r>
        <w:rPr>
          <w:rFonts w:ascii="Calibri Light" w:eastAsiaTheme="minorEastAsia" w:hAnsi="Calibri Light" w:cs="Times New Roman"/>
          <w:i/>
          <w:sz w:val="18"/>
          <w:szCs w:val="18"/>
          <w:lang w:eastAsia="pl-PL"/>
        </w:rPr>
        <w:t>(nazwa Wykonawcy)</w:t>
      </w:r>
    </w:p>
    <w:p w14:paraId="08905915" w14:textId="77777777" w:rsidR="00644588" w:rsidRDefault="00000000">
      <w:pPr>
        <w:pStyle w:val="Default"/>
        <w:spacing w:line="276" w:lineRule="auto"/>
        <w:rPr>
          <w:rFonts w:ascii="Calibri Light" w:hAnsi="Calibri Light"/>
        </w:rPr>
      </w:pPr>
      <w:r>
        <w:rPr>
          <w:rFonts w:ascii="Calibri Light" w:hAnsi="Calibri Light"/>
        </w:rPr>
        <w:t>zwanym dalej „</w:t>
      </w:r>
      <w:r>
        <w:rPr>
          <w:rFonts w:ascii="Calibri Light" w:hAnsi="Calibri Light"/>
          <w:b/>
          <w:bCs/>
        </w:rPr>
        <w:t>WYKONAWCĄ</w:t>
      </w:r>
      <w:r>
        <w:rPr>
          <w:rFonts w:ascii="Calibri Light" w:hAnsi="Calibri Light"/>
        </w:rPr>
        <w:t>”.</w:t>
      </w:r>
    </w:p>
    <w:p w14:paraId="24B62FD4" w14:textId="77777777" w:rsidR="00644588" w:rsidRDefault="00644588">
      <w:pPr>
        <w:pStyle w:val="Default"/>
        <w:spacing w:line="276" w:lineRule="auto"/>
        <w:rPr>
          <w:rFonts w:ascii="Calibri Light" w:eastAsiaTheme="minorEastAsia" w:hAnsi="Calibri Light"/>
          <w:lang w:eastAsia="pl-PL"/>
        </w:rPr>
      </w:pPr>
    </w:p>
    <w:p w14:paraId="7C55B081" w14:textId="56F71171" w:rsidR="00644588" w:rsidRDefault="00000000">
      <w:pPr>
        <w:spacing w:line="276" w:lineRule="auto"/>
        <w:jc w:val="both"/>
        <w:rPr>
          <w:rFonts w:ascii="Calibri Light" w:hAnsi="Calibri Light"/>
        </w:rPr>
      </w:pPr>
      <w:r>
        <w:rPr>
          <w:rFonts w:ascii="Calibri Light" w:hAnsi="Calibri Light" w:cs="Times New Roman"/>
          <w:sz w:val="24"/>
          <w:szCs w:val="24"/>
        </w:rPr>
        <w:t xml:space="preserve">Umowa zostaje zawarta na podstawie przeprowadzonego postępowania o udzielenie zamówienia publicznego w trybie podstawowym bez negocjacji nr </w:t>
      </w:r>
      <w:r>
        <w:rPr>
          <w:rFonts w:ascii="Calibri Light" w:hAnsi="Calibri Light" w:cs="Times New Roman"/>
          <w:b/>
          <w:sz w:val="24"/>
          <w:szCs w:val="24"/>
        </w:rPr>
        <w:t>ZSGH.261/0</w:t>
      </w:r>
      <w:r w:rsidR="00F452C6">
        <w:rPr>
          <w:rFonts w:ascii="Calibri Light" w:hAnsi="Calibri Light" w:cs="Times New Roman"/>
          <w:b/>
          <w:sz w:val="24"/>
          <w:szCs w:val="24"/>
        </w:rPr>
        <w:t>1</w:t>
      </w:r>
      <w:r>
        <w:rPr>
          <w:rFonts w:ascii="Calibri Light" w:hAnsi="Calibri Light" w:cs="Times New Roman"/>
          <w:b/>
          <w:sz w:val="24"/>
          <w:szCs w:val="24"/>
        </w:rPr>
        <w:t>/202</w:t>
      </w:r>
      <w:r w:rsidR="00C97669">
        <w:rPr>
          <w:rFonts w:ascii="Calibri Light" w:hAnsi="Calibri Light" w:cs="Times New Roman"/>
          <w:b/>
          <w:sz w:val="24"/>
          <w:szCs w:val="24"/>
        </w:rPr>
        <w:t>6,</w:t>
      </w:r>
      <w:r>
        <w:rPr>
          <w:rFonts w:ascii="Calibri Light" w:hAnsi="Calibri Light" w:cs="Times New Roman"/>
          <w:sz w:val="24"/>
          <w:szCs w:val="24"/>
        </w:rPr>
        <w:t xml:space="preserve"> zgodnie z ustawą z 11 września 2019 r. Prawo zamówień publicznych (Dz.U. z 202</w:t>
      </w:r>
      <w:r w:rsidR="00F452C6">
        <w:rPr>
          <w:rFonts w:ascii="Calibri Light" w:hAnsi="Calibri Light" w:cs="Times New Roman"/>
          <w:sz w:val="24"/>
          <w:szCs w:val="24"/>
        </w:rPr>
        <w:t>4</w:t>
      </w:r>
      <w:r>
        <w:rPr>
          <w:rFonts w:ascii="Calibri Light" w:hAnsi="Calibri Light" w:cs="Times New Roman"/>
          <w:sz w:val="24"/>
          <w:szCs w:val="24"/>
        </w:rPr>
        <w:t>r., poz. 1</w:t>
      </w:r>
      <w:r w:rsidR="00F452C6">
        <w:rPr>
          <w:rFonts w:ascii="Calibri Light" w:hAnsi="Calibri Light" w:cs="Times New Roman"/>
          <w:sz w:val="24"/>
          <w:szCs w:val="24"/>
        </w:rPr>
        <w:t>320</w:t>
      </w:r>
      <w:r>
        <w:rPr>
          <w:rFonts w:ascii="Calibri Light" w:hAnsi="Calibri Light" w:cs="Times New Roman"/>
          <w:sz w:val="24"/>
          <w:szCs w:val="24"/>
        </w:rPr>
        <w:t xml:space="preserve"> z późn. zm.) </w:t>
      </w:r>
      <w:r w:rsidR="00C97669">
        <w:rPr>
          <w:rFonts w:ascii="Calibri Light" w:hAnsi="Calibri Light" w:cs="Times New Roman"/>
          <w:sz w:val="24"/>
          <w:szCs w:val="24"/>
        </w:rPr>
        <w:t xml:space="preserve">oraz aktów wykonawczych wydanych na jej podstawie </w:t>
      </w:r>
      <w:r>
        <w:rPr>
          <w:rFonts w:ascii="Calibri Light" w:hAnsi="Calibri Light" w:cs="Times New Roman"/>
          <w:sz w:val="24"/>
          <w:szCs w:val="24"/>
        </w:rPr>
        <w:t>o następującej treści:</w:t>
      </w:r>
    </w:p>
    <w:p w14:paraId="7E61328E" w14:textId="77777777" w:rsidR="00644588" w:rsidRDefault="00644588">
      <w:pPr>
        <w:pStyle w:val="Default"/>
        <w:spacing w:line="276" w:lineRule="auto"/>
        <w:rPr>
          <w:rFonts w:ascii="Calibri Light" w:hAnsi="Calibri Light" w:cs="Arial"/>
          <w:color w:val="auto"/>
          <w:sz w:val="23"/>
          <w:szCs w:val="23"/>
        </w:rPr>
      </w:pPr>
    </w:p>
    <w:p w14:paraId="71DD6ECA" w14:textId="77777777" w:rsidR="00644588" w:rsidRDefault="00000000">
      <w:pPr>
        <w:spacing w:line="276" w:lineRule="auto"/>
        <w:jc w:val="center"/>
        <w:rPr>
          <w:rFonts w:ascii="Calibri Light" w:hAnsi="Calibri Light"/>
        </w:rPr>
      </w:pPr>
      <w:r>
        <w:rPr>
          <w:rFonts w:ascii="Calibri Light" w:hAnsi="Calibri Light"/>
          <w:b/>
          <w:sz w:val="24"/>
          <w:szCs w:val="24"/>
        </w:rPr>
        <w:t>§  1</w:t>
      </w:r>
    </w:p>
    <w:p w14:paraId="56F0294D" w14:textId="77777777" w:rsidR="00644588" w:rsidRDefault="00000000" w:rsidP="00501088">
      <w:pPr>
        <w:spacing w:line="276" w:lineRule="auto"/>
        <w:ind w:left="284" w:hanging="278"/>
        <w:jc w:val="both"/>
        <w:rPr>
          <w:rFonts w:ascii="Calibri Light" w:hAnsi="Calibri Light"/>
        </w:rPr>
      </w:pPr>
      <w:r>
        <w:rPr>
          <w:rFonts w:ascii="Calibri Light" w:hAnsi="Calibri Light"/>
          <w:sz w:val="24"/>
          <w:szCs w:val="24"/>
        </w:rPr>
        <w:t>1. Przedmiotem umowy jest sprzedaż i dostarczenie niżej wymienionej żywności przez Wykonawcę do magazynu warsztatów Zespołu Szkół Gastronomiczno-Hotelarskich w Toruniu z siedzibą przy ul. Osikowej 17.</w:t>
      </w:r>
    </w:p>
    <w:p w14:paraId="566D5ACB" w14:textId="77777777" w:rsidR="00644588" w:rsidRDefault="00000000">
      <w:pPr>
        <w:spacing w:line="276" w:lineRule="auto"/>
        <w:jc w:val="both"/>
        <w:rPr>
          <w:rFonts w:ascii="Calibri Light" w:hAnsi="Calibri Light"/>
        </w:rPr>
      </w:pPr>
      <w:r>
        <w:rPr>
          <w:rFonts w:ascii="Calibri Light" w:hAnsi="Calibri Light"/>
          <w:sz w:val="24"/>
          <w:szCs w:val="24"/>
        </w:rPr>
        <w:t>…………………………………………………………………………………………...…………………………………………………….</w:t>
      </w:r>
    </w:p>
    <w:p w14:paraId="3C410632" w14:textId="77777777" w:rsidR="00644588" w:rsidRDefault="00000000">
      <w:pPr>
        <w:spacing w:line="276" w:lineRule="auto"/>
        <w:jc w:val="center"/>
        <w:rPr>
          <w:rFonts w:ascii="Calibri Light" w:hAnsi="Calibri Light"/>
        </w:rPr>
      </w:pPr>
      <w:r>
        <w:rPr>
          <w:rFonts w:ascii="Calibri Light" w:hAnsi="Calibri Light"/>
          <w:sz w:val="16"/>
          <w:szCs w:val="16"/>
        </w:rPr>
        <w:t>(nazwa pakietu – zadania)</w:t>
      </w:r>
    </w:p>
    <w:p w14:paraId="25978DF3" w14:textId="77777777" w:rsidR="00644588" w:rsidRDefault="00000000" w:rsidP="00501088">
      <w:pPr>
        <w:spacing w:line="276" w:lineRule="auto"/>
        <w:ind w:left="284" w:hanging="278"/>
        <w:jc w:val="both"/>
        <w:rPr>
          <w:rFonts w:ascii="Calibri Light" w:hAnsi="Calibri Light"/>
        </w:rPr>
      </w:pPr>
      <w:r>
        <w:rPr>
          <w:rFonts w:ascii="Calibri Light" w:hAnsi="Calibri Light"/>
          <w:sz w:val="24"/>
          <w:szCs w:val="24"/>
        </w:rPr>
        <w:t xml:space="preserve">2. </w:t>
      </w:r>
      <w:r>
        <w:rPr>
          <w:rFonts w:ascii="Calibri Light" w:eastAsia="Times New Roman" w:hAnsi="Calibri Light" w:cs="Times New Roman"/>
          <w:color w:val="000000"/>
          <w:sz w:val="24"/>
          <w:szCs w:val="24"/>
          <w:lang w:eastAsia="pl-PL"/>
        </w:rPr>
        <w:t>Ilekroć w Umowie i załącznikach mowa jest o „żywności”, „towarze” lub „produktach” należy rozumieć przez to przedmiot zamówienia określony w ust. 1.</w:t>
      </w:r>
    </w:p>
    <w:p w14:paraId="422D5854" w14:textId="77777777" w:rsidR="00644588" w:rsidRDefault="00000000" w:rsidP="00501088">
      <w:pPr>
        <w:spacing w:line="276" w:lineRule="auto"/>
        <w:ind w:left="284" w:hanging="278"/>
        <w:jc w:val="both"/>
        <w:rPr>
          <w:rFonts w:ascii="Calibri Light" w:hAnsi="Calibri Light"/>
        </w:rPr>
      </w:pPr>
      <w:r>
        <w:rPr>
          <w:rFonts w:ascii="Calibri Light" w:hAnsi="Calibri Light"/>
          <w:sz w:val="24"/>
          <w:szCs w:val="24"/>
        </w:rPr>
        <w:t>3. Szczegółowy zakres przedmiotu umowy przedstawiony został w Specyfikacji  Warunków Zamówienia, stanowiącej Załącznik nr 1 do Umowy oraz w Formularzu cenowym, stanowiącym Załącznik nr 3 do Umowy.</w:t>
      </w:r>
    </w:p>
    <w:p w14:paraId="60A25911" w14:textId="77777777" w:rsidR="00644588" w:rsidRDefault="00000000" w:rsidP="00501088">
      <w:pPr>
        <w:spacing w:line="276" w:lineRule="auto"/>
        <w:ind w:left="284" w:hanging="278"/>
        <w:jc w:val="both"/>
        <w:rPr>
          <w:rFonts w:ascii="Calibri Light" w:hAnsi="Calibri Light"/>
        </w:rPr>
      </w:pPr>
      <w:r>
        <w:rPr>
          <w:rFonts w:ascii="Calibri Light" w:hAnsi="Calibri Light"/>
          <w:sz w:val="24"/>
          <w:szCs w:val="24"/>
        </w:rPr>
        <w:t xml:space="preserve">4. W czasie trwania umowy ceny jednostkowe na poszczególne asortymenty będą zgodne              z przedstawionymi przez Wykonawcę cenami jednostkowymi w Formularzu cenowym – Załącznik nr 3 do Umowy, z zastrzeżeniem </w:t>
      </w:r>
      <w:r>
        <w:rPr>
          <w:rFonts w:ascii="Calibri Light" w:hAnsi="Calibri Light" w:cs="Times New Roman"/>
          <w:bCs/>
          <w:sz w:val="24"/>
          <w:szCs w:val="24"/>
        </w:rPr>
        <w:t>§ 11 ust. 3, 7 i 8.</w:t>
      </w:r>
    </w:p>
    <w:p w14:paraId="4F3FD71D" w14:textId="77777777" w:rsidR="00644588" w:rsidRDefault="00644588">
      <w:pPr>
        <w:jc w:val="both"/>
        <w:rPr>
          <w:rFonts w:ascii="Calibri Light" w:hAnsi="Calibri Light"/>
          <w:sz w:val="24"/>
          <w:szCs w:val="24"/>
        </w:rPr>
      </w:pPr>
    </w:p>
    <w:p w14:paraId="5F2C49A0" w14:textId="77777777" w:rsidR="00644588" w:rsidRDefault="00000000" w:rsidP="00844213">
      <w:pPr>
        <w:spacing w:line="276" w:lineRule="auto"/>
        <w:jc w:val="center"/>
        <w:rPr>
          <w:rFonts w:ascii="Calibri Light" w:hAnsi="Calibri Light"/>
        </w:rPr>
      </w:pPr>
      <w:r>
        <w:rPr>
          <w:rFonts w:ascii="Calibri Light" w:hAnsi="Calibri Light" w:cs="Times New Roman"/>
          <w:b/>
          <w:bCs/>
          <w:sz w:val="24"/>
          <w:szCs w:val="24"/>
        </w:rPr>
        <w:t>§ 2</w:t>
      </w:r>
    </w:p>
    <w:p w14:paraId="467189DA" w14:textId="77777777" w:rsidR="00844213" w:rsidRPr="00844213" w:rsidRDefault="00844213" w:rsidP="00595F10">
      <w:pPr>
        <w:pStyle w:val="Default"/>
        <w:numPr>
          <w:ilvl w:val="0"/>
          <w:numId w:val="12"/>
        </w:numPr>
        <w:spacing w:line="276" w:lineRule="auto"/>
        <w:ind w:left="284" w:hanging="278"/>
        <w:jc w:val="both"/>
        <w:rPr>
          <w:rFonts w:ascii="Calibri Light" w:hAnsi="Calibri Light"/>
        </w:rPr>
      </w:pPr>
      <w:r w:rsidRPr="00844213">
        <w:rPr>
          <w:rFonts w:ascii="Calibri Light" w:hAnsi="Calibri Light"/>
        </w:rPr>
        <w:t>Podane w formularzu cenowym ilości są wielkościami szacunkowymi, ustalonymi na podstawie przewidywanego zapotrzebowania Zamawiającego i służą wyłącznie do porównania ofert oraz określenia maksymalnej wartości umowy.</w:t>
      </w:r>
    </w:p>
    <w:p w14:paraId="0CC25CEB" w14:textId="77777777" w:rsidR="00844213" w:rsidRPr="00844213" w:rsidRDefault="00844213" w:rsidP="00595F10">
      <w:pPr>
        <w:pStyle w:val="Default"/>
        <w:numPr>
          <w:ilvl w:val="0"/>
          <w:numId w:val="12"/>
        </w:numPr>
        <w:spacing w:line="276" w:lineRule="auto"/>
        <w:ind w:left="284" w:hanging="278"/>
        <w:jc w:val="both"/>
        <w:rPr>
          <w:rFonts w:ascii="Calibri Light" w:hAnsi="Calibri Light"/>
        </w:rPr>
      </w:pPr>
      <w:r w:rsidRPr="00844213">
        <w:rPr>
          <w:rFonts w:ascii="Calibri Light" w:hAnsi="Calibri Light"/>
        </w:rPr>
        <w:lastRenderedPageBreak/>
        <w:t>Zamawiający nie jest w stanie określić z góry rzeczywistego zapotrzebowania na przedmiot umowy, w szczególności z uwagi na zmienną liczbę osób korzystających z wyżywienia oraz czynniki niezależne od Zamawiającego.</w:t>
      </w:r>
    </w:p>
    <w:p w14:paraId="17736C5B" w14:textId="77777777" w:rsidR="00844213" w:rsidRPr="00844213" w:rsidRDefault="00844213" w:rsidP="00595F10">
      <w:pPr>
        <w:pStyle w:val="Default"/>
        <w:numPr>
          <w:ilvl w:val="0"/>
          <w:numId w:val="12"/>
        </w:numPr>
        <w:spacing w:line="276" w:lineRule="auto"/>
        <w:ind w:left="284" w:hanging="278"/>
        <w:jc w:val="both"/>
        <w:rPr>
          <w:rFonts w:ascii="Calibri Light" w:hAnsi="Calibri Light"/>
        </w:rPr>
      </w:pPr>
      <w:r w:rsidRPr="00844213">
        <w:rPr>
          <w:rFonts w:ascii="Calibri Light" w:hAnsi="Calibri Light"/>
        </w:rPr>
        <w:t>Szacunkowa wartość zamówienia określona w § 7 ust. 1 stanowi maksymalny poziom zobowiązania Zamawiającego.</w:t>
      </w:r>
    </w:p>
    <w:p w14:paraId="42108F63" w14:textId="77777777" w:rsidR="00844213" w:rsidRPr="00844213" w:rsidRDefault="00844213" w:rsidP="00595F10">
      <w:pPr>
        <w:pStyle w:val="Default"/>
        <w:numPr>
          <w:ilvl w:val="0"/>
          <w:numId w:val="12"/>
        </w:numPr>
        <w:spacing w:line="276" w:lineRule="auto"/>
        <w:ind w:left="284" w:hanging="278"/>
        <w:jc w:val="both"/>
        <w:rPr>
          <w:rFonts w:ascii="Calibri Light" w:hAnsi="Calibri Light"/>
        </w:rPr>
      </w:pPr>
      <w:r w:rsidRPr="00844213">
        <w:rPr>
          <w:rFonts w:ascii="Calibri Light" w:hAnsi="Calibri Light"/>
        </w:rPr>
        <w:t>Rzeczywisty zakres zamówienia uzależniony będzie od bieżących potrzeb Zamawiającego, w szczególności od liczby uczniów i wychowanków korzystających z wyżywienia, frekwencji, sytuacji epidemiologicznej, organizacji pracy szkoły lub internatu, zmian przepisów prawa w zakresie żywienia zbiorowego oraz innych okoliczności, których Zamawiający nie mógł przewidzieć.</w:t>
      </w:r>
    </w:p>
    <w:p w14:paraId="1059A8E0" w14:textId="77777777" w:rsidR="00844213" w:rsidRPr="00844213" w:rsidRDefault="00844213" w:rsidP="00595F10">
      <w:pPr>
        <w:pStyle w:val="Default"/>
        <w:numPr>
          <w:ilvl w:val="0"/>
          <w:numId w:val="12"/>
        </w:numPr>
        <w:spacing w:line="276" w:lineRule="auto"/>
        <w:ind w:left="284" w:hanging="278"/>
        <w:jc w:val="both"/>
        <w:rPr>
          <w:rFonts w:ascii="Calibri Light" w:hAnsi="Calibri Light"/>
        </w:rPr>
      </w:pPr>
      <w:r w:rsidRPr="00844213">
        <w:rPr>
          <w:rFonts w:ascii="Calibri Light" w:hAnsi="Calibri Light"/>
        </w:rPr>
        <w:t>Zamawiający nie zobowiązuje się do realizacji zamówienia w określonej minimalnej ilości ani wartości.</w:t>
      </w:r>
    </w:p>
    <w:p w14:paraId="5AB06008" w14:textId="77777777" w:rsidR="00844213" w:rsidRPr="00844213" w:rsidRDefault="00844213" w:rsidP="00595F10">
      <w:pPr>
        <w:pStyle w:val="Default"/>
        <w:numPr>
          <w:ilvl w:val="0"/>
          <w:numId w:val="12"/>
        </w:numPr>
        <w:spacing w:line="276" w:lineRule="auto"/>
        <w:ind w:left="284" w:hanging="278"/>
        <w:jc w:val="both"/>
        <w:rPr>
          <w:rFonts w:ascii="Calibri Light" w:hAnsi="Calibri Light"/>
        </w:rPr>
      </w:pPr>
      <w:r w:rsidRPr="00844213">
        <w:rPr>
          <w:rFonts w:ascii="Calibri Light" w:hAnsi="Calibri Light"/>
        </w:rPr>
        <w:t>Zmniejszenie zakresu zamówienia w stosunku do ilości szacunkowych nie stanowi zmiany umowy ani podstawy do dochodzenia roszczeń przez Wykonawcę, o ile wynika z rzeczywistych potrzeb Zamawiającego.</w:t>
      </w:r>
    </w:p>
    <w:p w14:paraId="3B60F7C3" w14:textId="77777777" w:rsidR="00844213" w:rsidRDefault="00844213" w:rsidP="00595F10">
      <w:pPr>
        <w:pStyle w:val="Default"/>
        <w:numPr>
          <w:ilvl w:val="0"/>
          <w:numId w:val="12"/>
        </w:numPr>
        <w:spacing w:line="276" w:lineRule="auto"/>
        <w:ind w:left="284" w:hanging="278"/>
        <w:jc w:val="both"/>
        <w:rPr>
          <w:rFonts w:ascii="Calibri Light" w:hAnsi="Calibri Light"/>
        </w:rPr>
      </w:pPr>
      <w:r w:rsidRPr="00844213">
        <w:rPr>
          <w:rFonts w:ascii="Calibri Light" w:hAnsi="Calibri Light"/>
        </w:rPr>
        <w:t>Zamawiający zobowiązuje się do realizacji zamówień z zachowaniem należytej staranności oraz zasad określonych w ustawie Prawo zamówień publicznych, w szczególności zasad uczciwej konkurencji i proporcjonalności.</w:t>
      </w:r>
    </w:p>
    <w:p w14:paraId="65EA8A2D" w14:textId="77777777" w:rsidR="00844213" w:rsidRPr="00844213" w:rsidRDefault="00844213" w:rsidP="00844213">
      <w:pPr>
        <w:pStyle w:val="Default"/>
        <w:spacing w:line="276" w:lineRule="auto"/>
        <w:ind w:left="284"/>
        <w:rPr>
          <w:rFonts w:ascii="Calibri Light" w:hAnsi="Calibri Light"/>
        </w:rPr>
      </w:pPr>
    </w:p>
    <w:p w14:paraId="559C7EB7" w14:textId="77777777" w:rsidR="00644588" w:rsidRDefault="00000000">
      <w:pPr>
        <w:pStyle w:val="Default"/>
        <w:spacing w:line="276" w:lineRule="auto"/>
        <w:jc w:val="center"/>
        <w:rPr>
          <w:rFonts w:ascii="Calibri Light" w:hAnsi="Calibri Light"/>
        </w:rPr>
      </w:pPr>
      <w:r>
        <w:rPr>
          <w:rFonts w:ascii="Calibri Light" w:hAnsi="Calibri Light"/>
          <w:b/>
          <w:color w:val="auto"/>
        </w:rPr>
        <w:t>§ 3</w:t>
      </w:r>
    </w:p>
    <w:p w14:paraId="6FB61456" w14:textId="08D86632" w:rsidR="00644588" w:rsidRDefault="00000000">
      <w:pPr>
        <w:pStyle w:val="Tekstpodstawowy3"/>
        <w:spacing w:after="0" w:line="276" w:lineRule="auto"/>
        <w:rPr>
          <w:rFonts w:ascii="Calibri Light" w:hAnsi="Calibri Light"/>
        </w:rPr>
      </w:pPr>
      <w:r>
        <w:rPr>
          <w:rFonts w:ascii="Calibri Light" w:hAnsi="Calibri Light" w:cs="Times New Roman"/>
          <w:sz w:val="24"/>
          <w:szCs w:val="24"/>
        </w:rPr>
        <w:t xml:space="preserve">Niniejsza umowa zostaje zawarta na okres: </w:t>
      </w:r>
      <w:r>
        <w:rPr>
          <w:rFonts w:ascii="Calibri Light" w:hAnsi="Calibri Light"/>
          <w:b/>
          <w:i/>
          <w:sz w:val="26"/>
          <w:szCs w:val="26"/>
        </w:rPr>
        <w:t>od 01.09.202</w:t>
      </w:r>
      <w:r w:rsidR="007B2703">
        <w:rPr>
          <w:rFonts w:ascii="Calibri Light" w:hAnsi="Calibri Light"/>
          <w:b/>
          <w:i/>
          <w:sz w:val="26"/>
          <w:szCs w:val="26"/>
        </w:rPr>
        <w:t>6</w:t>
      </w:r>
      <w:r>
        <w:rPr>
          <w:rFonts w:ascii="Calibri Light" w:hAnsi="Calibri Light"/>
          <w:b/>
          <w:i/>
          <w:sz w:val="26"/>
          <w:szCs w:val="26"/>
        </w:rPr>
        <w:t>r. do 31.08.202</w:t>
      </w:r>
      <w:r w:rsidR="007B2703">
        <w:rPr>
          <w:rFonts w:ascii="Calibri Light" w:hAnsi="Calibri Light"/>
          <w:b/>
          <w:i/>
          <w:sz w:val="26"/>
          <w:szCs w:val="26"/>
        </w:rPr>
        <w:t>7</w:t>
      </w:r>
      <w:r>
        <w:rPr>
          <w:rFonts w:ascii="Calibri Light" w:hAnsi="Calibri Light"/>
          <w:b/>
          <w:i/>
          <w:sz w:val="26"/>
          <w:szCs w:val="26"/>
        </w:rPr>
        <w:t>r.</w:t>
      </w:r>
    </w:p>
    <w:p w14:paraId="373709A0" w14:textId="77777777" w:rsidR="00644588" w:rsidRDefault="00644588">
      <w:pPr>
        <w:ind w:left="284" w:hanging="279"/>
        <w:jc w:val="center"/>
        <w:rPr>
          <w:rFonts w:ascii="Calibri Light" w:hAnsi="Calibri Light" w:cs="Times New Roman"/>
          <w:b/>
          <w:bCs/>
          <w:sz w:val="24"/>
          <w:szCs w:val="24"/>
        </w:rPr>
      </w:pPr>
    </w:p>
    <w:p w14:paraId="557905A2" w14:textId="77777777" w:rsidR="00644588" w:rsidRDefault="00000000">
      <w:pPr>
        <w:ind w:left="284" w:hanging="279"/>
        <w:jc w:val="center"/>
        <w:rPr>
          <w:rFonts w:ascii="Calibri Light" w:hAnsi="Calibri Light"/>
        </w:rPr>
      </w:pPr>
      <w:r>
        <w:rPr>
          <w:rFonts w:ascii="Calibri Light" w:hAnsi="Calibri Light" w:cs="Times New Roman"/>
          <w:b/>
          <w:bCs/>
          <w:sz w:val="24"/>
          <w:szCs w:val="24"/>
        </w:rPr>
        <w:t>§ 4</w:t>
      </w:r>
    </w:p>
    <w:p w14:paraId="1ED9EEC5" w14:textId="77777777" w:rsidR="00644588" w:rsidRPr="002E1F15" w:rsidRDefault="00000000" w:rsidP="00672772">
      <w:pPr>
        <w:ind w:left="284" w:hanging="279"/>
        <w:jc w:val="both"/>
        <w:rPr>
          <w:rFonts w:ascii="Calibri Light" w:hAnsi="Calibri Light"/>
        </w:rPr>
      </w:pPr>
      <w:r w:rsidRPr="002E1F15">
        <w:rPr>
          <w:rFonts w:ascii="Calibri Light" w:hAnsi="Calibri Light" w:cs="Times New Roman"/>
          <w:sz w:val="24"/>
          <w:szCs w:val="24"/>
        </w:rPr>
        <w:t>Strony ustalają wymagania dotyczące dostawy:</w:t>
      </w:r>
    </w:p>
    <w:p w14:paraId="29A9CA05" w14:textId="77777777" w:rsidR="00644588" w:rsidRPr="002E1F15" w:rsidRDefault="00000000" w:rsidP="00672772">
      <w:pPr>
        <w:widowControl w:val="0"/>
        <w:shd w:val="clear" w:color="auto" w:fill="FFFFFE"/>
        <w:tabs>
          <w:tab w:val="left" w:pos="135"/>
          <w:tab w:val="left" w:pos="9759"/>
        </w:tabs>
        <w:spacing w:line="276" w:lineRule="auto"/>
        <w:ind w:left="284" w:hanging="278"/>
        <w:jc w:val="both"/>
        <w:rPr>
          <w:rFonts w:ascii="Calibri Light" w:hAnsi="Calibri Light"/>
        </w:rPr>
      </w:pPr>
      <w:r w:rsidRPr="002E1F15">
        <w:rPr>
          <w:rFonts w:ascii="Calibri Light" w:hAnsi="Calibri Light"/>
          <w:bCs/>
          <w:sz w:val="24"/>
          <w:szCs w:val="24"/>
        </w:rPr>
        <w:t xml:space="preserve">1. Artykuły żywnościowe dostarczane będą przez Wykonawcę własnym transportem, przystosowanym do przewozu żywności, zgodnie z obowiązującymi przepisami, a zatem </w:t>
      </w:r>
      <w:bookmarkStart w:id="1" w:name="_Hlk129899435"/>
      <w:r w:rsidRPr="002E1F15">
        <w:rPr>
          <w:rFonts w:ascii="Calibri Light" w:hAnsi="Calibri Light"/>
          <w:bCs/>
          <w:sz w:val="24"/>
          <w:szCs w:val="24"/>
        </w:rPr>
        <w:t xml:space="preserve">koszty przewozu, zabezpieczenia towaru i ubezpieczenia za czas przewozu ponosi Wykonawca. </w:t>
      </w:r>
      <w:bookmarkStart w:id="2" w:name="_Hlk135081648"/>
      <w:r w:rsidRPr="002E1F15">
        <w:rPr>
          <w:rFonts w:ascii="Calibri Light" w:hAnsi="Calibri Light"/>
          <w:b/>
          <w:bCs/>
          <w:sz w:val="24"/>
          <w:szCs w:val="24"/>
        </w:rPr>
        <w:t xml:space="preserve">Dostawa obejmuje również załadunek, rozładunek i wniesienie </w:t>
      </w:r>
      <w:bookmarkEnd w:id="2"/>
      <w:r w:rsidRPr="002E1F15">
        <w:rPr>
          <w:rFonts w:ascii="Calibri Light" w:hAnsi="Calibri Light"/>
          <w:b/>
          <w:bCs/>
          <w:sz w:val="24"/>
          <w:szCs w:val="24"/>
        </w:rPr>
        <w:t xml:space="preserve">produktów do </w:t>
      </w:r>
      <w:bookmarkStart w:id="3" w:name="_Hlk135081867"/>
      <w:bookmarkEnd w:id="1"/>
      <w:r w:rsidRPr="002E1F15">
        <w:rPr>
          <w:rFonts w:ascii="Calibri Light" w:eastAsia="Times New Roman" w:hAnsi="Calibri Light" w:cs="Times New Roman"/>
          <w:b/>
          <w:bCs/>
          <w:sz w:val="24"/>
          <w:szCs w:val="32"/>
          <w:lang w:eastAsia="pl-PL"/>
        </w:rPr>
        <w:t>magazynu warsztatów Zespołu Szkół Gastronomiczno-Hotelarskich w Toruniu z siedzibą przy ul. Osikowej 17.</w:t>
      </w:r>
      <w:bookmarkEnd w:id="3"/>
    </w:p>
    <w:p w14:paraId="71B7DC1C" w14:textId="77777777" w:rsidR="00644588" w:rsidRPr="002E1F15" w:rsidRDefault="00000000" w:rsidP="00501088">
      <w:pPr>
        <w:widowControl w:val="0"/>
        <w:shd w:val="clear" w:color="auto" w:fill="FFFFFE"/>
        <w:tabs>
          <w:tab w:val="left" w:pos="135"/>
        </w:tabs>
        <w:spacing w:line="276" w:lineRule="auto"/>
        <w:ind w:left="6" w:firstLine="108"/>
        <w:jc w:val="both"/>
        <w:rPr>
          <w:rFonts w:ascii="Calibri Light" w:hAnsi="Calibri Light"/>
        </w:rPr>
      </w:pPr>
      <w:r w:rsidRPr="002E1F15">
        <w:rPr>
          <w:rFonts w:ascii="Calibri Light" w:hAnsi="Calibri Light"/>
          <w:bCs/>
          <w:sz w:val="24"/>
          <w:szCs w:val="24"/>
        </w:rPr>
        <w:t xml:space="preserve">2. Harmonogram dostaw: </w:t>
      </w:r>
    </w:p>
    <w:p w14:paraId="35840426" w14:textId="0FD477B1" w:rsidR="00644588" w:rsidRPr="002E1F15" w:rsidRDefault="00000000" w:rsidP="00501088">
      <w:pPr>
        <w:widowControl w:val="0"/>
        <w:shd w:val="clear" w:color="auto" w:fill="FFFFFE"/>
        <w:tabs>
          <w:tab w:val="left" w:pos="135"/>
        </w:tabs>
        <w:spacing w:line="276" w:lineRule="auto"/>
        <w:ind w:left="737" w:hanging="357"/>
        <w:jc w:val="both"/>
        <w:rPr>
          <w:rFonts w:ascii="Calibri Light" w:hAnsi="Calibri Light"/>
        </w:rPr>
      </w:pPr>
      <w:r w:rsidRPr="002E1F15">
        <w:rPr>
          <w:rFonts w:ascii="Calibri Light" w:hAnsi="Calibri Light"/>
          <w:bCs/>
          <w:sz w:val="24"/>
          <w:szCs w:val="24"/>
        </w:rPr>
        <w:t xml:space="preserve">a) Zamawiający będzie zamawiał produkty z jednodniowym wyprzedzeniem, </w:t>
      </w:r>
      <w:r w:rsidR="00B572E1" w:rsidRPr="002E1F15">
        <w:rPr>
          <w:rFonts w:ascii="Calibri Light" w:hAnsi="Calibri Light"/>
          <w:bCs/>
          <w:sz w:val="24"/>
          <w:szCs w:val="24"/>
        </w:rPr>
        <w:t xml:space="preserve"> </w:t>
      </w:r>
      <w:r w:rsidRPr="002E1F15">
        <w:rPr>
          <w:rFonts w:ascii="Calibri Light" w:hAnsi="Calibri Light"/>
          <w:bCs/>
          <w:sz w:val="24"/>
          <w:szCs w:val="24"/>
        </w:rPr>
        <w:t xml:space="preserve">telefonicznie …………… lub pocztą elektroniczną na adres e-mail: ……….………., </w:t>
      </w:r>
      <w:r w:rsidRPr="002E1F15">
        <w:rPr>
          <w:rFonts w:ascii="Calibri Light" w:hAnsi="Calibri Light"/>
          <w:b/>
          <w:bCs/>
          <w:sz w:val="24"/>
          <w:szCs w:val="24"/>
        </w:rPr>
        <w:t>sukcesywnie od poniedziałku do piątku w godzinach od 7:00 do 15:00 w ilościach i asortymencie zależnym od potrzeb Zamawiającego.</w:t>
      </w:r>
    </w:p>
    <w:p w14:paraId="24A007E3" w14:textId="292849A1" w:rsidR="00644588" w:rsidRPr="002E1F15" w:rsidRDefault="00000000" w:rsidP="00501088">
      <w:pPr>
        <w:widowControl w:val="0"/>
        <w:shd w:val="clear" w:color="auto" w:fill="FFFFFE"/>
        <w:tabs>
          <w:tab w:val="left" w:pos="135"/>
        </w:tabs>
        <w:spacing w:line="276" w:lineRule="auto"/>
        <w:ind w:left="737" w:hanging="357"/>
        <w:jc w:val="both"/>
        <w:rPr>
          <w:rFonts w:ascii="Calibri Light" w:hAnsi="Calibri Light"/>
        </w:rPr>
      </w:pPr>
      <w:r w:rsidRPr="002E1F15">
        <w:rPr>
          <w:rFonts w:ascii="Calibri Light" w:hAnsi="Calibri Light"/>
          <w:bCs/>
          <w:sz w:val="24"/>
          <w:szCs w:val="24"/>
        </w:rPr>
        <w:t xml:space="preserve">b) </w:t>
      </w:r>
      <w:r w:rsidRPr="002E1F15">
        <w:rPr>
          <w:rFonts w:ascii="Calibri Light" w:hAnsi="Calibri Light"/>
          <w:b/>
          <w:bCs/>
          <w:sz w:val="24"/>
          <w:szCs w:val="24"/>
        </w:rPr>
        <w:t xml:space="preserve">Dostawy powinny nastąpić w dniu następnym po złożeniu zamówienia, w godz. </w:t>
      </w:r>
      <w:r w:rsidR="00F918D5" w:rsidRPr="002E1F15">
        <w:rPr>
          <w:rFonts w:ascii="Calibri Light" w:hAnsi="Calibri Light"/>
          <w:b/>
          <w:bCs/>
          <w:sz w:val="24"/>
          <w:szCs w:val="24"/>
        </w:rPr>
        <w:t>o</w:t>
      </w:r>
      <w:r w:rsidRPr="002E1F15">
        <w:rPr>
          <w:rFonts w:ascii="Calibri Light" w:hAnsi="Calibri Light"/>
          <w:b/>
          <w:bCs/>
          <w:sz w:val="24"/>
          <w:szCs w:val="24"/>
        </w:rPr>
        <w:t xml:space="preserve">d 6:00 do 7:00, za wyjątkiem pieczywa, które będzie dostarczane codziennie w godz. od 5:00 do 6:00. </w:t>
      </w:r>
      <w:r w:rsidRPr="002E1F15">
        <w:rPr>
          <w:rFonts w:ascii="Calibri Light" w:hAnsi="Calibri Light"/>
          <w:bCs/>
          <w:sz w:val="24"/>
          <w:szCs w:val="24"/>
        </w:rPr>
        <w:t>W wyjątkowych sytuacjach może nastąpić zmiana godziny dostawy po uprzednim uzgodnieniu telefonicznym między stronami umowy.</w:t>
      </w:r>
    </w:p>
    <w:p w14:paraId="2A5B6064" w14:textId="77777777" w:rsidR="00644588" w:rsidRPr="002E1F15" w:rsidRDefault="00000000" w:rsidP="00501088">
      <w:pPr>
        <w:widowControl w:val="0"/>
        <w:shd w:val="clear" w:color="auto" w:fill="FFFFFE"/>
        <w:tabs>
          <w:tab w:val="left" w:pos="135"/>
          <w:tab w:val="left" w:pos="9759"/>
        </w:tabs>
        <w:spacing w:line="276" w:lineRule="auto"/>
        <w:ind w:left="6" w:firstLine="108"/>
        <w:jc w:val="both"/>
        <w:rPr>
          <w:rFonts w:ascii="Calibri Light" w:hAnsi="Calibri Light"/>
        </w:rPr>
      </w:pPr>
      <w:r w:rsidRPr="002E1F15">
        <w:rPr>
          <w:rFonts w:ascii="Calibri Light" w:hAnsi="Calibri Light" w:cs="Times New Roman"/>
          <w:bCs/>
          <w:sz w:val="24"/>
          <w:szCs w:val="24"/>
        </w:rPr>
        <w:t xml:space="preserve">3. Artykuły żywnościowe muszą być: </w:t>
      </w:r>
    </w:p>
    <w:p w14:paraId="0E8D9667" w14:textId="77777777" w:rsidR="00644588" w:rsidRPr="002E1F15" w:rsidRDefault="00000000" w:rsidP="00501088">
      <w:pPr>
        <w:pStyle w:val="Akapitzlist"/>
        <w:widowControl w:val="0"/>
        <w:numPr>
          <w:ilvl w:val="0"/>
          <w:numId w:val="3"/>
        </w:numPr>
        <w:shd w:val="clear" w:color="auto" w:fill="FFFFFE"/>
        <w:tabs>
          <w:tab w:val="left" w:pos="135"/>
          <w:tab w:val="left" w:pos="9759"/>
        </w:tabs>
        <w:spacing w:line="276" w:lineRule="auto"/>
        <w:ind w:left="737" w:hanging="357"/>
        <w:jc w:val="both"/>
        <w:rPr>
          <w:rFonts w:ascii="Calibri Light" w:hAnsi="Calibri Light"/>
        </w:rPr>
      </w:pPr>
      <w:r w:rsidRPr="002E1F15">
        <w:rPr>
          <w:rFonts w:ascii="Calibri Light" w:hAnsi="Calibri Light"/>
          <w:bCs/>
          <w:sz w:val="24"/>
        </w:rPr>
        <w:t xml:space="preserve">świeże (tzn. do 12 godzin od wypieku) i z ważnym terminem przydatności do spożycia, </w:t>
      </w:r>
    </w:p>
    <w:p w14:paraId="68CF9820" w14:textId="77777777" w:rsidR="00644588" w:rsidRPr="002E1F15" w:rsidRDefault="00000000" w:rsidP="00501088">
      <w:pPr>
        <w:widowControl w:val="0"/>
        <w:numPr>
          <w:ilvl w:val="0"/>
          <w:numId w:val="3"/>
        </w:numPr>
        <w:shd w:val="clear" w:color="auto" w:fill="FFFFFE"/>
        <w:tabs>
          <w:tab w:val="left" w:pos="135"/>
          <w:tab w:val="left" w:pos="9759"/>
        </w:tabs>
        <w:spacing w:line="276" w:lineRule="auto"/>
        <w:ind w:left="737" w:hanging="357"/>
        <w:jc w:val="both"/>
        <w:rPr>
          <w:rFonts w:ascii="Calibri Light" w:hAnsi="Calibri Light"/>
        </w:rPr>
      </w:pPr>
      <w:r w:rsidRPr="002E1F15">
        <w:rPr>
          <w:rFonts w:ascii="Calibri Light" w:hAnsi="Calibri Light" w:cs="Times New Roman"/>
          <w:bCs/>
          <w:i/>
          <w:iCs/>
          <w:sz w:val="24"/>
          <w:szCs w:val="24"/>
        </w:rPr>
        <w:lastRenderedPageBreak/>
        <w:t>bez wad</w:t>
      </w:r>
      <w:r w:rsidRPr="002E1F15">
        <w:rPr>
          <w:rFonts w:ascii="Calibri Light" w:hAnsi="Calibri Light" w:cs="Times New Roman"/>
          <w:bCs/>
          <w:sz w:val="24"/>
          <w:szCs w:val="24"/>
        </w:rPr>
        <w:t xml:space="preserve"> </w:t>
      </w:r>
      <w:r w:rsidRPr="002E1F15">
        <w:rPr>
          <w:rFonts w:ascii="Calibri Light" w:hAnsi="Calibri Light" w:cs="Times New Roman"/>
          <w:bCs/>
          <w:i/>
          <w:iCs/>
          <w:sz w:val="24"/>
          <w:szCs w:val="24"/>
        </w:rPr>
        <w:t>fizycznych i jakościowych</w:t>
      </w:r>
      <w:r w:rsidRPr="002E1F15">
        <w:rPr>
          <w:rFonts w:ascii="Calibri Light" w:hAnsi="Calibri Light" w:cs="Times New Roman"/>
          <w:bCs/>
          <w:sz w:val="24"/>
          <w:szCs w:val="24"/>
        </w:rPr>
        <w:t xml:space="preserve">, tj. wygląd, tekstura i konsystencja oraz smak  i zapach charakterystyczne dla rodzaju produktu bez obcych zapachów, posmaków, bez zanieczyszczeń fizycznych, oznak i pozostałości szkodników, bez zanieczyszczeń biologicznych, pleśni oraz bakterii chorobotwórczych, </w:t>
      </w:r>
    </w:p>
    <w:p w14:paraId="7F0BF1FE" w14:textId="5CFE6511" w:rsidR="00644588" w:rsidRPr="002E1F15" w:rsidRDefault="00000000" w:rsidP="00501088">
      <w:pPr>
        <w:widowControl w:val="0"/>
        <w:numPr>
          <w:ilvl w:val="0"/>
          <w:numId w:val="3"/>
        </w:numPr>
        <w:shd w:val="clear" w:color="auto" w:fill="FFFFFE"/>
        <w:tabs>
          <w:tab w:val="left" w:pos="135"/>
          <w:tab w:val="left" w:pos="9759"/>
        </w:tabs>
        <w:spacing w:line="276" w:lineRule="auto"/>
        <w:ind w:left="737" w:hanging="357"/>
        <w:jc w:val="both"/>
        <w:rPr>
          <w:rFonts w:ascii="Calibri Light" w:hAnsi="Calibri Light"/>
        </w:rPr>
      </w:pPr>
      <w:r w:rsidRPr="002E1F15">
        <w:rPr>
          <w:rFonts w:ascii="Calibri Light" w:hAnsi="Calibri Light" w:cs="Times New Roman"/>
          <w:bCs/>
          <w:sz w:val="24"/>
          <w:szCs w:val="24"/>
        </w:rPr>
        <w:t>dostarczane w nieuszkodzonych opakowaniach,</w:t>
      </w:r>
      <w:r w:rsidR="00112EC6" w:rsidRPr="002E1F15">
        <w:rPr>
          <w:rFonts w:ascii="Calibri Light" w:hAnsi="Calibri Light" w:cs="Times New Roman"/>
          <w:bCs/>
          <w:sz w:val="24"/>
          <w:szCs w:val="24"/>
        </w:rPr>
        <w:t xml:space="preserve"> </w:t>
      </w:r>
      <w:r w:rsidRPr="002E1F15">
        <w:rPr>
          <w:rFonts w:ascii="Calibri Light" w:hAnsi="Calibri Light" w:cs="Times New Roman"/>
          <w:bCs/>
          <w:sz w:val="24"/>
          <w:szCs w:val="24"/>
        </w:rPr>
        <w:t xml:space="preserve">wykonanych z materiałów przeznaczonych do kontaktu z żywnością, czyste, bez oznak zawilgocenia, zapleśnienia, obecności szkodników, szczelne. </w:t>
      </w:r>
    </w:p>
    <w:p w14:paraId="084F8C79" w14:textId="77777777" w:rsidR="00644588" w:rsidRPr="002E1F15" w:rsidRDefault="00000000" w:rsidP="00672772">
      <w:pPr>
        <w:widowControl w:val="0"/>
        <w:shd w:val="clear" w:color="auto" w:fill="FFFFFE"/>
        <w:tabs>
          <w:tab w:val="left" w:pos="135"/>
          <w:tab w:val="left" w:pos="9759"/>
        </w:tabs>
        <w:spacing w:line="276" w:lineRule="auto"/>
        <w:ind w:left="284" w:hanging="278"/>
        <w:jc w:val="both"/>
        <w:rPr>
          <w:rFonts w:ascii="Calibri Light" w:hAnsi="Calibri Light"/>
        </w:rPr>
      </w:pPr>
      <w:r w:rsidRPr="002E1F15">
        <w:rPr>
          <w:rFonts w:ascii="Calibri Light" w:hAnsi="Calibri Light"/>
          <w:bCs/>
          <w:sz w:val="24"/>
        </w:rPr>
        <w:t xml:space="preserve">4. Wykonawca jest zobowiązany do dostarczania zamówionych artykułów spożywczych wyłącznie w oryginalnych opakowaniach producenta opatrzonych jego znakiem jakości. </w:t>
      </w:r>
    </w:p>
    <w:p w14:paraId="6ECCA059" w14:textId="77777777" w:rsidR="00644588" w:rsidRPr="002E1F15" w:rsidRDefault="00000000" w:rsidP="00672772">
      <w:pPr>
        <w:widowControl w:val="0"/>
        <w:shd w:val="clear" w:color="auto" w:fill="FFFFFE"/>
        <w:tabs>
          <w:tab w:val="left" w:pos="285"/>
          <w:tab w:val="left" w:pos="9759"/>
        </w:tabs>
        <w:spacing w:line="276" w:lineRule="auto"/>
        <w:ind w:left="284" w:hanging="278"/>
        <w:jc w:val="both"/>
        <w:rPr>
          <w:rFonts w:ascii="Calibri Light" w:hAnsi="Calibri Light"/>
        </w:rPr>
      </w:pPr>
      <w:r w:rsidRPr="002E1F15">
        <w:rPr>
          <w:rFonts w:ascii="Calibri Light" w:hAnsi="Calibri Light"/>
          <w:bCs/>
          <w:sz w:val="24"/>
        </w:rPr>
        <w:t xml:space="preserve">5. Zamawiający dopuszcza dostawę artykułów w opakowaniach o innych wielkościach/gramaturze tylko, w przypadku zmiany sposobu konfekcjonowania towarów objętych umową lub zmiany wielkości opakowania wprowadzonej przez producenta z zachowaniem zasady proporcjonalności w stosunku do ceny objętej umową, </w:t>
      </w:r>
      <w:r w:rsidRPr="002E1F15">
        <w:rPr>
          <w:rFonts w:ascii="Calibri Light" w:hAnsi="Calibri Light"/>
          <w:b/>
          <w:bCs/>
          <w:sz w:val="24"/>
          <w:u w:val="single"/>
        </w:rPr>
        <w:t>pod warunkiem uzyskania pisemnej zgody od Zamawiającego (e-mail).</w:t>
      </w:r>
    </w:p>
    <w:p w14:paraId="6BA33956" w14:textId="6C6D79BD" w:rsidR="00676F05" w:rsidRPr="002E1F15" w:rsidRDefault="00000000" w:rsidP="00143268">
      <w:pPr>
        <w:widowControl w:val="0"/>
        <w:shd w:val="clear" w:color="auto" w:fill="FFFFFE"/>
        <w:tabs>
          <w:tab w:val="left" w:pos="135"/>
          <w:tab w:val="left" w:pos="9759"/>
        </w:tabs>
        <w:spacing w:line="276" w:lineRule="auto"/>
        <w:ind w:left="284" w:hanging="278"/>
        <w:rPr>
          <w:rFonts w:ascii="Calibri Light" w:hAnsi="Calibri Light" w:cs="Times New Roman"/>
          <w:b/>
          <w:sz w:val="24"/>
          <w:szCs w:val="24"/>
        </w:rPr>
      </w:pPr>
      <w:r w:rsidRPr="002E1F15">
        <w:rPr>
          <w:rFonts w:ascii="Calibri Light" w:hAnsi="Calibri Light" w:cs="Times New Roman"/>
          <w:bCs/>
          <w:sz w:val="24"/>
          <w:szCs w:val="24"/>
        </w:rPr>
        <w:t xml:space="preserve">6. Nie dopuszcza się produktów, które przed dostawą przeszły proces mrożenia </w:t>
      </w:r>
      <w:r w:rsidRPr="002E1F15">
        <w:rPr>
          <w:rFonts w:ascii="Calibri Light" w:hAnsi="Calibri Light" w:cs="Times New Roman"/>
          <w:bCs/>
          <w:i/>
          <w:sz w:val="24"/>
          <w:szCs w:val="24"/>
        </w:rPr>
        <w:t>(nie dotyczy Zadania nr 2).</w:t>
      </w:r>
    </w:p>
    <w:p w14:paraId="1720C695" w14:textId="26781ECF" w:rsidR="00644588" w:rsidRDefault="00000000">
      <w:pPr>
        <w:tabs>
          <w:tab w:val="left" w:pos="0"/>
        </w:tabs>
        <w:ind w:right="-284"/>
        <w:jc w:val="center"/>
        <w:rPr>
          <w:rFonts w:ascii="Calibri Light" w:hAnsi="Calibri Light"/>
        </w:rPr>
      </w:pPr>
      <w:r w:rsidRPr="002E1F15">
        <w:rPr>
          <w:rFonts w:ascii="Calibri Light" w:hAnsi="Calibri Light" w:cs="Times New Roman"/>
          <w:b/>
          <w:sz w:val="24"/>
          <w:szCs w:val="24"/>
        </w:rPr>
        <w:t xml:space="preserve">§ </w:t>
      </w:r>
      <w:r w:rsidRPr="002E1F15">
        <w:rPr>
          <w:rFonts w:ascii="Calibri Light" w:hAnsi="Calibri Light" w:cs="Times New Roman"/>
          <w:b/>
          <w:bCs/>
          <w:sz w:val="24"/>
          <w:szCs w:val="24"/>
        </w:rPr>
        <w:t>5</w:t>
      </w:r>
    </w:p>
    <w:p w14:paraId="5F6EF77A" w14:textId="77777777" w:rsidR="00644588" w:rsidRDefault="00000000" w:rsidP="00E257D1">
      <w:pPr>
        <w:pStyle w:val="Tekstpodstawowy"/>
        <w:numPr>
          <w:ilvl w:val="0"/>
          <w:numId w:val="2"/>
        </w:numPr>
        <w:tabs>
          <w:tab w:val="left" w:pos="0"/>
          <w:tab w:val="left" w:pos="284"/>
        </w:tabs>
        <w:spacing w:after="0" w:line="276" w:lineRule="auto"/>
        <w:ind w:left="284" w:hanging="278"/>
        <w:rPr>
          <w:rFonts w:ascii="Calibri Light" w:hAnsi="Calibri Light"/>
        </w:rPr>
      </w:pPr>
      <w:r>
        <w:rPr>
          <w:rFonts w:ascii="Calibri Light" w:hAnsi="Calibri Light" w:cs="Times New Roman"/>
          <w:sz w:val="24"/>
          <w:szCs w:val="24"/>
        </w:rPr>
        <w:t>W przypadku wad towaru, Zamawiający powiadomi Wykonawcę niezwłocznie po wykryciu wad. Zamawiający nie jest zobowiązany do sprawdzenia towaru przy odbiorze ani w żadnym konkretnym terminie.</w:t>
      </w:r>
    </w:p>
    <w:p w14:paraId="3F18E9BF" w14:textId="76DE2D80" w:rsidR="00644588" w:rsidRDefault="00000000" w:rsidP="00054A2A">
      <w:pPr>
        <w:pStyle w:val="Tekstpodstawowy"/>
        <w:numPr>
          <w:ilvl w:val="0"/>
          <w:numId w:val="2"/>
        </w:numPr>
        <w:tabs>
          <w:tab w:val="left" w:pos="0"/>
          <w:tab w:val="left" w:pos="284"/>
        </w:tabs>
        <w:spacing w:after="0" w:line="276" w:lineRule="auto"/>
        <w:ind w:left="284" w:hanging="278"/>
        <w:jc w:val="both"/>
        <w:rPr>
          <w:rFonts w:ascii="Calibri Light" w:hAnsi="Calibri Light"/>
        </w:rPr>
      </w:pPr>
      <w:r>
        <w:rPr>
          <w:rFonts w:ascii="Calibri Light" w:hAnsi="Calibri Light"/>
          <w:bCs/>
          <w:sz w:val="24"/>
          <w:szCs w:val="24"/>
        </w:rPr>
        <w:t xml:space="preserve">W przypadku dostarczenia towaru wadliwego, niezgodnego z wcześniejszym zamówieniem złożonym telefonicznie lub pocztą elektroniczną na adres e-mail, Wykonawca obowiązany jest do jego niezwłocznej wymiany na towar właściwy </w:t>
      </w:r>
      <w:r>
        <w:rPr>
          <w:rFonts w:ascii="Calibri Light" w:hAnsi="Calibri Light" w:cs="Times New Roman"/>
          <w:sz w:val="24"/>
          <w:szCs w:val="24"/>
        </w:rPr>
        <w:t xml:space="preserve">w czasie zadeklarowanym w Formularzu oferty – Załącznik nr 2 do Umowy tj. ………. </w:t>
      </w:r>
      <w:r>
        <w:rPr>
          <w:rFonts w:ascii="Calibri Light" w:hAnsi="Calibri Light" w:cs="Times New Roman"/>
          <w:b/>
          <w:sz w:val="24"/>
          <w:szCs w:val="24"/>
        </w:rPr>
        <w:t xml:space="preserve"> godzin / </w:t>
      </w:r>
      <w:r>
        <w:rPr>
          <w:rFonts w:ascii="Calibri Light" w:hAnsi="Calibri Light" w:cs="Times New Roman"/>
          <w:sz w:val="24"/>
          <w:szCs w:val="24"/>
        </w:rPr>
        <w:t>godziny</w:t>
      </w:r>
      <w:r>
        <w:rPr>
          <w:rFonts w:ascii="Calibri Light" w:hAnsi="Calibri Light" w:cs="Times New Roman"/>
          <w:b/>
          <w:sz w:val="24"/>
          <w:szCs w:val="24"/>
        </w:rPr>
        <w:t xml:space="preserve"> </w:t>
      </w:r>
      <w:r>
        <w:rPr>
          <w:rFonts w:ascii="Calibri Light" w:hAnsi="Calibri Light" w:cs="Times New Roman"/>
          <w:sz w:val="24"/>
          <w:szCs w:val="24"/>
        </w:rPr>
        <w:t>od momentu stwierdzenia i zgłoszenia wady lub niezgodności z w/w zamówieniem (Kryterium oceny ofert nr II</w:t>
      </w:r>
      <w:r w:rsidR="0049478A">
        <w:rPr>
          <w:rFonts w:ascii="Calibri Light" w:hAnsi="Calibri Light" w:cs="Times New Roman"/>
          <w:sz w:val="24"/>
          <w:szCs w:val="24"/>
        </w:rPr>
        <w:t>I</w:t>
      </w:r>
      <w:r>
        <w:rPr>
          <w:rFonts w:ascii="Calibri Light" w:hAnsi="Calibri Light" w:cs="Times New Roman"/>
          <w:sz w:val="24"/>
          <w:szCs w:val="24"/>
        </w:rPr>
        <w:t>).</w:t>
      </w:r>
    </w:p>
    <w:p w14:paraId="39CC29D7" w14:textId="77777777" w:rsidR="00644588" w:rsidRDefault="00000000" w:rsidP="00054A2A">
      <w:pPr>
        <w:pStyle w:val="Tekstpodstawowy"/>
        <w:numPr>
          <w:ilvl w:val="0"/>
          <w:numId w:val="2"/>
        </w:numPr>
        <w:tabs>
          <w:tab w:val="left" w:pos="0"/>
          <w:tab w:val="left" w:pos="284"/>
        </w:tabs>
        <w:spacing w:after="0" w:line="276" w:lineRule="auto"/>
        <w:ind w:left="284" w:hanging="278"/>
        <w:jc w:val="both"/>
        <w:rPr>
          <w:rFonts w:ascii="Calibri Light" w:hAnsi="Calibri Light"/>
        </w:rPr>
      </w:pPr>
      <w:r>
        <w:rPr>
          <w:rFonts w:ascii="Calibri Light" w:hAnsi="Calibri Light" w:cs="Times New Roman"/>
          <w:sz w:val="24"/>
          <w:szCs w:val="24"/>
        </w:rPr>
        <w:t>Jeżeli Wykonawca nie dostarczy towaru wolnego od wad w czasie zadeklarowanym  przez siebie w formularzu oferty Zamawiający ma prawo odmówić odbioru dostawy, w związku z przekroczeniem  tego czasu  przez Wykonawcę  i  dokonać zakupu towaru w dowolnej jednostce handlowej na koszt i ryzyko Wykonawcy.</w:t>
      </w:r>
    </w:p>
    <w:p w14:paraId="686DF4B2" w14:textId="2772B6DE" w:rsidR="00644588" w:rsidRDefault="00000000" w:rsidP="00054A2A">
      <w:pPr>
        <w:pStyle w:val="Tekstpodstawowy"/>
        <w:numPr>
          <w:ilvl w:val="0"/>
          <w:numId w:val="2"/>
        </w:numPr>
        <w:tabs>
          <w:tab w:val="left" w:pos="0"/>
          <w:tab w:val="left" w:pos="284"/>
        </w:tabs>
        <w:spacing w:after="0" w:line="276" w:lineRule="auto"/>
        <w:ind w:left="284" w:hanging="278"/>
        <w:jc w:val="both"/>
        <w:rPr>
          <w:rFonts w:ascii="Calibri Light" w:hAnsi="Calibri Light"/>
        </w:rPr>
      </w:pPr>
      <w:r>
        <w:rPr>
          <w:rFonts w:ascii="Calibri Light" w:hAnsi="Calibri Light" w:cs="Times New Roman"/>
          <w:sz w:val="24"/>
          <w:szCs w:val="24"/>
        </w:rPr>
        <w:t>Zamawiający zastrzega sobie także możliwość odmowy przyjęcia towaru i dokonania zakupu zamówionego towaru w dowolnej jednostce handlowej na koszt i ryzyko Wykonawcy, w przypadku nie dotrzymania przez Wykonawcę warunków jakościowych, ilościowych lub terminowych.</w:t>
      </w:r>
    </w:p>
    <w:p w14:paraId="5D513777" w14:textId="5F751EB3" w:rsidR="00644588" w:rsidRDefault="00000000" w:rsidP="00054A2A">
      <w:pPr>
        <w:pStyle w:val="Tekstpodstawowy"/>
        <w:numPr>
          <w:ilvl w:val="0"/>
          <w:numId w:val="2"/>
        </w:numPr>
        <w:tabs>
          <w:tab w:val="left" w:pos="0"/>
          <w:tab w:val="left" w:pos="284"/>
        </w:tabs>
        <w:spacing w:after="0" w:line="276" w:lineRule="auto"/>
        <w:ind w:left="284" w:hanging="278"/>
        <w:jc w:val="both"/>
        <w:rPr>
          <w:rFonts w:ascii="Calibri Light" w:hAnsi="Calibri Light"/>
        </w:rPr>
      </w:pPr>
      <w:r>
        <w:rPr>
          <w:rFonts w:ascii="Calibri Light" w:hAnsi="Calibri Light" w:cs="Times New Roman"/>
          <w:sz w:val="24"/>
          <w:szCs w:val="24"/>
        </w:rPr>
        <w:t>Zamawiający zastrzega sobie na każdym etapie realizacji umowy wgląd do dokumentów potwierdzających</w:t>
      </w:r>
      <w:r w:rsidR="0049478A">
        <w:rPr>
          <w:rFonts w:ascii="Calibri Light" w:hAnsi="Calibri Light" w:cs="Times New Roman"/>
          <w:sz w:val="24"/>
          <w:szCs w:val="24"/>
        </w:rPr>
        <w:t xml:space="preserve"> warunki jakościowe towarów.</w:t>
      </w:r>
    </w:p>
    <w:p w14:paraId="0FC9B22A" w14:textId="77777777" w:rsidR="00644588" w:rsidRDefault="00644588">
      <w:pPr>
        <w:spacing w:line="276" w:lineRule="auto"/>
        <w:jc w:val="center"/>
        <w:rPr>
          <w:rFonts w:ascii="Calibri Light" w:hAnsi="Calibri Light" w:cs="Times New Roman"/>
          <w:b/>
          <w:bCs/>
          <w:sz w:val="24"/>
          <w:szCs w:val="24"/>
        </w:rPr>
      </w:pPr>
    </w:p>
    <w:p w14:paraId="47C4B83E" w14:textId="77777777" w:rsidR="00644588" w:rsidRDefault="00000000">
      <w:pPr>
        <w:spacing w:line="276" w:lineRule="auto"/>
        <w:jc w:val="center"/>
        <w:rPr>
          <w:rFonts w:ascii="Calibri Light" w:hAnsi="Calibri Light"/>
        </w:rPr>
      </w:pPr>
      <w:r>
        <w:rPr>
          <w:rFonts w:ascii="Calibri Light" w:hAnsi="Calibri Light" w:cs="Times New Roman"/>
          <w:b/>
          <w:bCs/>
          <w:sz w:val="24"/>
          <w:szCs w:val="24"/>
        </w:rPr>
        <w:t>§ 6</w:t>
      </w:r>
    </w:p>
    <w:p w14:paraId="5592A0D2" w14:textId="31999104" w:rsidR="0086265E" w:rsidRPr="0086265E" w:rsidRDefault="0086265E" w:rsidP="00F549BB">
      <w:pPr>
        <w:spacing w:line="276" w:lineRule="auto"/>
        <w:ind w:left="284" w:hanging="278"/>
        <w:jc w:val="both"/>
        <w:rPr>
          <w:rFonts w:ascii="Calibri Light" w:hAnsi="Calibri Light" w:cs="Times New Roman"/>
          <w:bCs/>
          <w:sz w:val="24"/>
          <w:szCs w:val="24"/>
        </w:rPr>
      </w:pPr>
      <w:r>
        <w:rPr>
          <w:rFonts w:ascii="Calibri Light" w:hAnsi="Calibri Light" w:cs="Times New Roman"/>
          <w:bCs/>
          <w:sz w:val="24"/>
          <w:szCs w:val="24"/>
        </w:rPr>
        <w:t>1.</w:t>
      </w:r>
      <w:r w:rsidRPr="0086265E">
        <w:rPr>
          <w:rFonts w:ascii="Calibri Light" w:hAnsi="Calibri Light" w:cs="Times New Roman"/>
          <w:bCs/>
          <w:sz w:val="24"/>
          <w:szCs w:val="24"/>
        </w:rPr>
        <w:t xml:space="preserve">  Wykonawca winien dostarczać artykuły żywnościowe zgodnie z wymaganiami określonymi w SWZ i obowiązującymi przepisami prawa tj. ustawą z dnia 25 sierpnia 2006 r. o bezpieczeństwie żywności i żywienia (t. j. Dz. U. z 2025 r. poz. 1424) oraz ustawą z dnia 21 </w:t>
      </w:r>
      <w:r w:rsidRPr="0086265E">
        <w:rPr>
          <w:rFonts w:ascii="Calibri Light" w:hAnsi="Calibri Light" w:cs="Times New Roman"/>
          <w:bCs/>
          <w:sz w:val="24"/>
          <w:szCs w:val="24"/>
        </w:rPr>
        <w:lastRenderedPageBreak/>
        <w:t>grudnia 2000 r. o jakości handlowej artykułów rolno – spożywczych (t. j. Dz. U. z 2023 r. poz. 1980 z późn. zm.) wraz z aktami wykonawczymi: dyrektywami i rozporządzeniami UE.</w:t>
      </w:r>
    </w:p>
    <w:p w14:paraId="753084DB" w14:textId="19003B1C" w:rsidR="0086265E" w:rsidRPr="0086265E" w:rsidRDefault="0086265E" w:rsidP="00F549BB">
      <w:pPr>
        <w:spacing w:line="276" w:lineRule="auto"/>
        <w:ind w:left="284" w:hanging="278"/>
        <w:jc w:val="both"/>
        <w:rPr>
          <w:rFonts w:ascii="Calibri Light" w:hAnsi="Calibri Light" w:cs="Times New Roman"/>
          <w:bCs/>
          <w:sz w:val="24"/>
          <w:szCs w:val="24"/>
        </w:rPr>
      </w:pPr>
      <w:r>
        <w:rPr>
          <w:rFonts w:ascii="Calibri Light" w:hAnsi="Calibri Light" w:cs="Times New Roman"/>
          <w:bCs/>
          <w:sz w:val="24"/>
          <w:szCs w:val="24"/>
        </w:rPr>
        <w:t>2.</w:t>
      </w:r>
      <w:r w:rsidRPr="0086265E">
        <w:rPr>
          <w:rFonts w:ascii="Calibri Light" w:hAnsi="Calibri Light" w:cs="Times New Roman"/>
          <w:bCs/>
          <w:sz w:val="24"/>
          <w:szCs w:val="24"/>
        </w:rPr>
        <w:t xml:space="preserve">  Strony ustalają, że jakość towaru będzie odpowiadać wymaganiom Polskich Norm. Wyroby będą oznaczone zgodnie z obowiązującymi przepisami, w tym w szczególności w zakresie informowania konsumentów o obecności alergenów i składników powodujących nietolerancje.</w:t>
      </w:r>
    </w:p>
    <w:p w14:paraId="6165CD54" w14:textId="7D6B4ABA" w:rsidR="0086265E" w:rsidRPr="0086265E" w:rsidRDefault="0086265E" w:rsidP="00F549BB">
      <w:pPr>
        <w:spacing w:line="276" w:lineRule="auto"/>
        <w:ind w:left="284" w:hanging="278"/>
        <w:jc w:val="both"/>
        <w:rPr>
          <w:rFonts w:ascii="Calibri Light" w:hAnsi="Calibri Light" w:cs="Times New Roman"/>
          <w:bCs/>
          <w:sz w:val="24"/>
          <w:szCs w:val="24"/>
        </w:rPr>
      </w:pPr>
      <w:r>
        <w:rPr>
          <w:rFonts w:ascii="Calibri Light" w:hAnsi="Calibri Light" w:cs="Times New Roman"/>
          <w:bCs/>
          <w:sz w:val="24"/>
          <w:szCs w:val="24"/>
        </w:rPr>
        <w:t>3.</w:t>
      </w:r>
      <w:r w:rsidRPr="0086265E">
        <w:rPr>
          <w:rFonts w:ascii="Calibri Light" w:hAnsi="Calibri Light" w:cs="Times New Roman"/>
          <w:bCs/>
          <w:sz w:val="24"/>
          <w:szCs w:val="24"/>
        </w:rPr>
        <w:t xml:space="preserve">  Wykonawca oświadcza, że każdy dostarczany towar posiada atest laboratoryjny, certyfikat jakości lub inny dokument dopuszczający do obrotu, adekwatny do rodzaju towaru, i zobowiązuje się do ich okazania na każde wezwanie Zamawiającego.</w:t>
      </w:r>
    </w:p>
    <w:p w14:paraId="4953D990" w14:textId="77777777" w:rsidR="00644588" w:rsidRDefault="00644588" w:rsidP="00585765">
      <w:pPr>
        <w:spacing w:line="276" w:lineRule="auto"/>
        <w:ind w:left="284" w:hanging="278"/>
        <w:rPr>
          <w:rFonts w:ascii="Calibri Light" w:hAnsi="Calibri Light" w:cs="Times New Roman"/>
          <w:b/>
          <w:bCs/>
          <w:sz w:val="22"/>
        </w:rPr>
      </w:pPr>
    </w:p>
    <w:p w14:paraId="30CE54D6" w14:textId="77777777" w:rsidR="00644588" w:rsidRDefault="00000000" w:rsidP="00585765">
      <w:pPr>
        <w:spacing w:line="276" w:lineRule="auto"/>
        <w:ind w:left="284" w:hanging="278"/>
        <w:jc w:val="center"/>
        <w:rPr>
          <w:rFonts w:ascii="Calibri Light" w:hAnsi="Calibri Light"/>
        </w:rPr>
      </w:pPr>
      <w:r>
        <w:rPr>
          <w:rFonts w:ascii="Calibri Light" w:hAnsi="Calibri Light" w:cs="Times New Roman"/>
          <w:b/>
          <w:bCs/>
          <w:sz w:val="22"/>
        </w:rPr>
        <w:t>§ 7</w:t>
      </w:r>
    </w:p>
    <w:p w14:paraId="321566F9" w14:textId="603619CC" w:rsidR="00501088" w:rsidRPr="00501088" w:rsidRDefault="00501088" w:rsidP="00912B06">
      <w:pPr>
        <w:pStyle w:val="Default"/>
        <w:spacing w:line="276" w:lineRule="auto"/>
        <w:ind w:left="284" w:hanging="278"/>
        <w:jc w:val="both"/>
        <w:rPr>
          <w:rFonts w:asciiTheme="majorHAnsi" w:hAnsiTheme="majorHAnsi" w:cstheme="majorHAnsi"/>
        </w:rPr>
      </w:pPr>
      <w:r>
        <w:rPr>
          <w:rFonts w:asciiTheme="majorHAnsi" w:hAnsiTheme="majorHAnsi" w:cstheme="majorHAnsi"/>
        </w:rPr>
        <w:t>1.</w:t>
      </w:r>
      <w:r w:rsidRPr="00501088">
        <w:rPr>
          <w:rFonts w:asciiTheme="majorHAnsi" w:hAnsiTheme="majorHAnsi" w:cstheme="majorHAnsi"/>
        </w:rPr>
        <w:t xml:space="preserve">  Strony ustalają wynagrodzenie brutto za przedmiot umowy w wysokości: ……………… zł (słownie zł: ………………………………….........) zgodnie z ofertą cenową Wykonawcy (Załącznik nr 2 - Formularz oferty).</w:t>
      </w:r>
    </w:p>
    <w:p w14:paraId="7A1C343F" w14:textId="304C2822" w:rsidR="00501088" w:rsidRPr="00501088" w:rsidRDefault="00501088" w:rsidP="006166DA">
      <w:pPr>
        <w:pStyle w:val="Default"/>
        <w:spacing w:line="276" w:lineRule="auto"/>
        <w:ind w:left="284" w:hanging="278"/>
        <w:jc w:val="both"/>
        <w:rPr>
          <w:rFonts w:asciiTheme="majorHAnsi" w:hAnsiTheme="majorHAnsi" w:cstheme="majorHAnsi"/>
        </w:rPr>
      </w:pPr>
      <w:r>
        <w:rPr>
          <w:rFonts w:asciiTheme="majorHAnsi" w:hAnsiTheme="majorHAnsi" w:cstheme="majorHAnsi"/>
        </w:rPr>
        <w:t>2.</w:t>
      </w:r>
      <w:r w:rsidRPr="00501088">
        <w:rPr>
          <w:rFonts w:asciiTheme="majorHAnsi" w:hAnsiTheme="majorHAnsi" w:cstheme="majorHAnsi"/>
        </w:rPr>
        <w:t xml:space="preserve">  Rozliczenie nastąpi na podstawie faktury VAT, która będzie wystawiana 2 razy w miesiącu, tj. pierwsza po 14 dniowym okresie dostaw i druga na ostatni dzień danego miesiąca. Faktura VAT musi zawierać zestawienie zsumowanych pozycji poszczególnych produktów z dostaw dokonanych na podstawie dowodów WZ w powyższych okresach.</w:t>
      </w:r>
    </w:p>
    <w:p w14:paraId="270D5444" w14:textId="20DA008E" w:rsidR="00501088" w:rsidRPr="00501088" w:rsidRDefault="00501088" w:rsidP="006166DA">
      <w:pPr>
        <w:pStyle w:val="Default"/>
        <w:spacing w:line="276" w:lineRule="auto"/>
        <w:ind w:left="284" w:hanging="278"/>
        <w:jc w:val="both"/>
        <w:rPr>
          <w:rFonts w:asciiTheme="majorHAnsi" w:hAnsiTheme="majorHAnsi" w:cstheme="majorHAnsi"/>
        </w:rPr>
      </w:pPr>
      <w:r>
        <w:rPr>
          <w:rFonts w:asciiTheme="majorHAnsi" w:hAnsiTheme="majorHAnsi" w:cstheme="majorHAnsi"/>
        </w:rPr>
        <w:t>3.</w:t>
      </w:r>
      <w:r w:rsidRPr="00501088">
        <w:rPr>
          <w:rFonts w:asciiTheme="majorHAnsi" w:hAnsiTheme="majorHAnsi" w:cstheme="majorHAnsi"/>
        </w:rPr>
        <w:t xml:space="preserve">  Płatność nastąpi przelewem bankowym na rachunek Wykonawcy wskazany na fakturze w ciągu … dni licząc od daty dostarczenia prawidłowo wystawionej faktury do siedziby Zamawiającego lub w formie elektronicznej na adres e-mail. W przypadku wystawienia faktury ustrukturyzowanej w systemie KSeF, za datę jej doręczenia uznaje się datę przydzielenia fakturze numeru identyfikującego w tym systemie.</w:t>
      </w:r>
    </w:p>
    <w:p w14:paraId="45668673" w14:textId="5EE22E7B" w:rsidR="00501088" w:rsidRPr="00501088" w:rsidRDefault="00501088" w:rsidP="006166DA">
      <w:pPr>
        <w:pStyle w:val="Default"/>
        <w:spacing w:line="276" w:lineRule="auto"/>
        <w:ind w:left="284" w:hanging="278"/>
        <w:jc w:val="both"/>
        <w:rPr>
          <w:rFonts w:asciiTheme="majorHAnsi" w:hAnsiTheme="majorHAnsi" w:cstheme="majorHAnsi"/>
        </w:rPr>
      </w:pPr>
      <w:r>
        <w:rPr>
          <w:rFonts w:asciiTheme="majorHAnsi" w:hAnsiTheme="majorHAnsi" w:cstheme="majorHAnsi"/>
        </w:rPr>
        <w:t>4.</w:t>
      </w:r>
      <w:r w:rsidRPr="00501088">
        <w:rPr>
          <w:rFonts w:asciiTheme="majorHAnsi" w:hAnsiTheme="majorHAnsi" w:cstheme="majorHAnsi"/>
        </w:rPr>
        <w:t xml:space="preserve">  Zamawiający zapłaci Wykonawcy cenę wynikającą ze złożonej przez Wykonawcę oferty.</w:t>
      </w:r>
    </w:p>
    <w:p w14:paraId="0940CA24" w14:textId="03937748" w:rsidR="00501088" w:rsidRPr="00501088" w:rsidRDefault="00501088" w:rsidP="006166DA">
      <w:pPr>
        <w:pStyle w:val="Default"/>
        <w:spacing w:line="276" w:lineRule="auto"/>
        <w:ind w:left="284" w:hanging="278"/>
        <w:jc w:val="both"/>
        <w:rPr>
          <w:rFonts w:asciiTheme="majorHAnsi" w:hAnsiTheme="majorHAnsi" w:cstheme="majorHAnsi"/>
        </w:rPr>
      </w:pPr>
      <w:r>
        <w:rPr>
          <w:rFonts w:asciiTheme="majorHAnsi" w:hAnsiTheme="majorHAnsi" w:cstheme="majorHAnsi"/>
        </w:rPr>
        <w:t>5.</w:t>
      </w:r>
      <w:r w:rsidRPr="00501088">
        <w:rPr>
          <w:rFonts w:asciiTheme="majorHAnsi" w:hAnsiTheme="majorHAnsi" w:cstheme="majorHAnsi"/>
        </w:rPr>
        <w:t xml:space="preserve">  Podstawę do wystawienia faktury jak również dokonania płatności stanowić będzie zatwierdzony protokół odbioru towaru.</w:t>
      </w:r>
    </w:p>
    <w:p w14:paraId="15976AD2" w14:textId="57D3F2F7" w:rsidR="00501088" w:rsidRPr="00501088" w:rsidRDefault="00501088" w:rsidP="006166DA">
      <w:pPr>
        <w:pStyle w:val="Default"/>
        <w:spacing w:line="276" w:lineRule="auto"/>
        <w:ind w:left="284" w:hanging="278"/>
        <w:jc w:val="both"/>
        <w:rPr>
          <w:rFonts w:asciiTheme="majorHAnsi" w:hAnsiTheme="majorHAnsi" w:cstheme="majorHAnsi"/>
        </w:rPr>
      </w:pPr>
      <w:r>
        <w:rPr>
          <w:rFonts w:asciiTheme="majorHAnsi" w:hAnsiTheme="majorHAnsi" w:cstheme="majorHAnsi"/>
        </w:rPr>
        <w:t>6.</w:t>
      </w:r>
      <w:r w:rsidRPr="00501088">
        <w:rPr>
          <w:rFonts w:asciiTheme="majorHAnsi" w:hAnsiTheme="majorHAnsi" w:cstheme="majorHAnsi"/>
        </w:rPr>
        <w:t xml:space="preserve">  Wykonawca oświadcza, że jest płatnikiem podatku VAT i jest uprawniony do wystawiania faktur VAT.</w:t>
      </w:r>
    </w:p>
    <w:p w14:paraId="6CE9C66A" w14:textId="4AA94BED" w:rsidR="00501088" w:rsidRPr="00501088" w:rsidRDefault="00501088" w:rsidP="006166DA">
      <w:pPr>
        <w:pStyle w:val="Default"/>
        <w:spacing w:line="276" w:lineRule="auto"/>
        <w:ind w:left="284" w:hanging="278"/>
        <w:jc w:val="both"/>
        <w:rPr>
          <w:rFonts w:asciiTheme="majorHAnsi" w:hAnsiTheme="majorHAnsi" w:cstheme="majorHAnsi"/>
        </w:rPr>
      </w:pPr>
      <w:r>
        <w:rPr>
          <w:rFonts w:asciiTheme="majorHAnsi" w:hAnsiTheme="majorHAnsi" w:cstheme="majorHAnsi"/>
        </w:rPr>
        <w:t>7.</w:t>
      </w:r>
      <w:r w:rsidRPr="00501088">
        <w:rPr>
          <w:rFonts w:asciiTheme="majorHAnsi" w:hAnsiTheme="majorHAnsi" w:cstheme="majorHAnsi"/>
        </w:rPr>
        <w:t xml:space="preserve">  Za termin zapłaty przyjmuje się datę obciążenia przez bank rachunku Zamawiającego.</w:t>
      </w:r>
    </w:p>
    <w:p w14:paraId="5F6DBF53" w14:textId="1DD5D14A" w:rsidR="00501088" w:rsidRPr="00501088" w:rsidRDefault="00501088" w:rsidP="006166DA">
      <w:pPr>
        <w:pStyle w:val="Default"/>
        <w:spacing w:line="276" w:lineRule="auto"/>
        <w:ind w:left="284" w:hanging="278"/>
        <w:jc w:val="both"/>
        <w:rPr>
          <w:rFonts w:asciiTheme="majorHAnsi" w:hAnsiTheme="majorHAnsi" w:cstheme="majorHAnsi"/>
        </w:rPr>
      </w:pPr>
      <w:r>
        <w:rPr>
          <w:rFonts w:asciiTheme="majorHAnsi" w:hAnsiTheme="majorHAnsi" w:cstheme="majorHAnsi"/>
        </w:rPr>
        <w:t>8.</w:t>
      </w:r>
      <w:r w:rsidRPr="00501088">
        <w:rPr>
          <w:rFonts w:asciiTheme="majorHAnsi" w:hAnsiTheme="majorHAnsi" w:cstheme="majorHAnsi"/>
        </w:rPr>
        <w:t xml:space="preserve">  Wszystkie rozliczenia finansowe między Zamawiającym, a Wykonawcą będą prowadzone wyłącznie w złotych polskich.</w:t>
      </w:r>
    </w:p>
    <w:p w14:paraId="7786D226" w14:textId="77777777" w:rsidR="00501088" w:rsidRDefault="00501088" w:rsidP="006166DA">
      <w:pPr>
        <w:pStyle w:val="Default"/>
        <w:spacing w:line="276" w:lineRule="auto"/>
        <w:ind w:left="284" w:hanging="278"/>
        <w:jc w:val="both"/>
        <w:rPr>
          <w:rFonts w:asciiTheme="majorHAnsi" w:hAnsiTheme="majorHAnsi" w:cstheme="majorHAnsi"/>
        </w:rPr>
      </w:pPr>
      <w:r>
        <w:rPr>
          <w:rFonts w:asciiTheme="majorHAnsi" w:hAnsiTheme="majorHAnsi" w:cstheme="majorHAnsi"/>
        </w:rPr>
        <w:t>9.</w:t>
      </w:r>
      <w:r w:rsidRPr="00501088">
        <w:rPr>
          <w:rFonts w:asciiTheme="majorHAnsi" w:hAnsiTheme="majorHAnsi" w:cstheme="majorHAnsi"/>
        </w:rPr>
        <w:t xml:space="preserve">  Na fakturze nabywcę i odbiorcę należy oznaczyć w sposób następujący:</w:t>
      </w:r>
    </w:p>
    <w:p w14:paraId="43AD9290" w14:textId="77777777" w:rsidR="00501088" w:rsidRDefault="00501088" w:rsidP="00501088">
      <w:pPr>
        <w:pStyle w:val="Default"/>
        <w:spacing w:line="276" w:lineRule="auto"/>
        <w:ind w:left="284" w:hanging="278"/>
        <w:rPr>
          <w:rFonts w:asciiTheme="majorHAnsi" w:hAnsiTheme="majorHAnsi" w:cstheme="majorHAnsi"/>
        </w:rPr>
      </w:pPr>
      <w:r w:rsidRPr="00501088">
        <w:rPr>
          <w:rFonts w:asciiTheme="majorHAnsi" w:hAnsiTheme="majorHAnsi" w:cstheme="majorHAnsi"/>
        </w:rPr>
        <w:t xml:space="preserve"> </w:t>
      </w:r>
      <w:r w:rsidRPr="00501088">
        <w:rPr>
          <w:rFonts w:asciiTheme="majorHAnsi" w:hAnsiTheme="majorHAnsi" w:cstheme="majorHAnsi"/>
          <w:b/>
          <w:bCs/>
        </w:rPr>
        <w:t>Nabywca:</w:t>
      </w:r>
      <w:r w:rsidRPr="00501088">
        <w:rPr>
          <w:rFonts w:asciiTheme="majorHAnsi" w:hAnsiTheme="majorHAnsi" w:cstheme="majorHAnsi"/>
        </w:rPr>
        <w:t xml:space="preserve"> </w:t>
      </w:r>
    </w:p>
    <w:p w14:paraId="4BAF02AC" w14:textId="77777777" w:rsidR="00501088" w:rsidRDefault="00501088" w:rsidP="00033DC9">
      <w:pPr>
        <w:pStyle w:val="Default"/>
        <w:ind w:left="284" w:hanging="278"/>
        <w:jc w:val="center"/>
        <w:rPr>
          <w:rFonts w:asciiTheme="majorHAnsi" w:hAnsiTheme="majorHAnsi" w:cstheme="majorHAnsi"/>
        </w:rPr>
      </w:pPr>
      <w:r w:rsidRPr="00501088">
        <w:rPr>
          <w:rFonts w:asciiTheme="majorHAnsi" w:hAnsiTheme="majorHAnsi" w:cstheme="majorHAnsi"/>
        </w:rPr>
        <w:t>Gmina Miasta Toruń,</w:t>
      </w:r>
    </w:p>
    <w:p w14:paraId="53596D19" w14:textId="5B2B5262" w:rsidR="00501088" w:rsidRDefault="00501088" w:rsidP="00033DC9">
      <w:pPr>
        <w:pStyle w:val="Default"/>
        <w:ind w:left="284" w:hanging="278"/>
        <w:jc w:val="center"/>
        <w:rPr>
          <w:rFonts w:asciiTheme="majorHAnsi" w:hAnsiTheme="majorHAnsi" w:cstheme="majorHAnsi"/>
        </w:rPr>
      </w:pPr>
      <w:r w:rsidRPr="00501088">
        <w:rPr>
          <w:rFonts w:asciiTheme="majorHAnsi" w:hAnsiTheme="majorHAnsi" w:cstheme="majorHAnsi"/>
        </w:rPr>
        <w:t>ul. Wały gen. Sikorskiego 8,</w:t>
      </w:r>
    </w:p>
    <w:p w14:paraId="32C721C4" w14:textId="28045338" w:rsidR="00501088" w:rsidRDefault="00501088" w:rsidP="00033DC9">
      <w:pPr>
        <w:pStyle w:val="Default"/>
        <w:ind w:left="284" w:hanging="278"/>
        <w:jc w:val="center"/>
        <w:rPr>
          <w:rFonts w:asciiTheme="majorHAnsi" w:hAnsiTheme="majorHAnsi" w:cstheme="majorHAnsi"/>
        </w:rPr>
      </w:pPr>
      <w:r w:rsidRPr="00501088">
        <w:rPr>
          <w:rFonts w:asciiTheme="majorHAnsi" w:hAnsiTheme="majorHAnsi" w:cstheme="majorHAnsi"/>
        </w:rPr>
        <w:t>87-100 Toruń,</w:t>
      </w:r>
    </w:p>
    <w:p w14:paraId="3DC21EFB" w14:textId="48F9481C" w:rsidR="00501088" w:rsidRDefault="00501088" w:rsidP="00033DC9">
      <w:pPr>
        <w:pStyle w:val="Default"/>
        <w:ind w:left="284" w:hanging="278"/>
        <w:jc w:val="center"/>
        <w:rPr>
          <w:rFonts w:asciiTheme="majorHAnsi" w:hAnsiTheme="majorHAnsi" w:cstheme="majorHAnsi"/>
        </w:rPr>
      </w:pPr>
      <w:r w:rsidRPr="00501088">
        <w:rPr>
          <w:rFonts w:asciiTheme="majorHAnsi" w:hAnsiTheme="majorHAnsi" w:cstheme="majorHAnsi"/>
        </w:rPr>
        <w:t>NIP: 879-000-10-14.</w:t>
      </w:r>
    </w:p>
    <w:p w14:paraId="07B13434" w14:textId="77777777" w:rsidR="00501088" w:rsidRDefault="00501088" w:rsidP="00501088">
      <w:pPr>
        <w:pStyle w:val="Default"/>
        <w:spacing w:line="276" w:lineRule="auto"/>
        <w:ind w:left="284" w:hanging="278"/>
        <w:rPr>
          <w:rFonts w:asciiTheme="majorHAnsi" w:hAnsiTheme="majorHAnsi" w:cstheme="majorHAnsi"/>
        </w:rPr>
      </w:pPr>
      <w:r w:rsidRPr="00501088">
        <w:rPr>
          <w:rFonts w:asciiTheme="majorHAnsi" w:hAnsiTheme="majorHAnsi" w:cstheme="majorHAnsi"/>
        </w:rPr>
        <w:t xml:space="preserve"> </w:t>
      </w:r>
      <w:r w:rsidRPr="00501088">
        <w:rPr>
          <w:rFonts w:asciiTheme="majorHAnsi" w:hAnsiTheme="majorHAnsi" w:cstheme="majorHAnsi"/>
          <w:b/>
          <w:bCs/>
        </w:rPr>
        <w:t>Odbiorca:</w:t>
      </w:r>
      <w:r w:rsidRPr="00501088">
        <w:rPr>
          <w:rFonts w:asciiTheme="majorHAnsi" w:hAnsiTheme="majorHAnsi" w:cstheme="majorHAnsi"/>
        </w:rPr>
        <w:t xml:space="preserve"> </w:t>
      </w:r>
    </w:p>
    <w:p w14:paraId="0C81BDD2" w14:textId="77777777" w:rsidR="00501088" w:rsidRDefault="00501088" w:rsidP="00033DC9">
      <w:pPr>
        <w:pStyle w:val="Default"/>
        <w:ind w:left="284" w:hanging="278"/>
        <w:jc w:val="center"/>
        <w:rPr>
          <w:rFonts w:asciiTheme="majorHAnsi" w:hAnsiTheme="majorHAnsi" w:cstheme="majorHAnsi"/>
        </w:rPr>
      </w:pPr>
      <w:r w:rsidRPr="00501088">
        <w:rPr>
          <w:rFonts w:asciiTheme="majorHAnsi" w:hAnsiTheme="majorHAnsi" w:cstheme="majorHAnsi"/>
        </w:rPr>
        <w:t>Zespół Szkół Gastronomiczno-Hotelarskich,</w:t>
      </w:r>
    </w:p>
    <w:p w14:paraId="275CE519" w14:textId="490E81BB" w:rsidR="00501088" w:rsidRDefault="00501088" w:rsidP="00033DC9">
      <w:pPr>
        <w:pStyle w:val="Default"/>
        <w:ind w:left="284" w:hanging="278"/>
        <w:jc w:val="center"/>
        <w:rPr>
          <w:rFonts w:asciiTheme="majorHAnsi" w:hAnsiTheme="majorHAnsi" w:cstheme="majorHAnsi"/>
        </w:rPr>
      </w:pPr>
      <w:r w:rsidRPr="00501088">
        <w:rPr>
          <w:rFonts w:asciiTheme="majorHAnsi" w:hAnsiTheme="majorHAnsi" w:cstheme="majorHAnsi"/>
        </w:rPr>
        <w:t>ul. Osikowa 15,</w:t>
      </w:r>
    </w:p>
    <w:p w14:paraId="3E1BBC2B" w14:textId="4C93C10B" w:rsidR="00501088" w:rsidRDefault="00501088" w:rsidP="00033DC9">
      <w:pPr>
        <w:pStyle w:val="Default"/>
        <w:ind w:left="284" w:hanging="278"/>
        <w:jc w:val="center"/>
        <w:rPr>
          <w:rFonts w:asciiTheme="majorHAnsi" w:hAnsiTheme="majorHAnsi" w:cstheme="majorHAnsi"/>
        </w:rPr>
      </w:pPr>
      <w:r w:rsidRPr="00501088">
        <w:rPr>
          <w:rFonts w:asciiTheme="majorHAnsi" w:hAnsiTheme="majorHAnsi" w:cstheme="majorHAnsi"/>
        </w:rPr>
        <w:t>87-100 Toruń,</w:t>
      </w:r>
    </w:p>
    <w:p w14:paraId="1051C5DF" w14:textId="5B61A23B" w:rsidR="00501088" w:rsidRPr="00501088" w:rsidRDefault="00501088" w:rsidP="00033DC9">
      <w:pPr>
        <w:pStyle w:val="Default"/>
        <w:ind w:left="284" w:hanging="278"/>
        <w:jc w:val="center"/>
        <w:rPr>
          <w:rFonts w:asciiTheme="majorHAnsi" w:hAnsiTheme="majorHAnsi" w:cstheme="majorHAnsi"/>
        </w:rPr>
      </w:pPr>
      <w:r w:rsidRPr="00501088">
        <w:rPr>
          <w:rFonts w:asciiTheme="majorHAnsi" w:hAnsiTheme="majorHAnsi" w:cstheme="majorHAnsi"/>
        </w:rPr>
        <w:t>NIP: 956-16-23-619.</w:t>
      </w:r>
    </w:p>
    <w:p w14:paraId="2C20B303" w14:textId="5501AB0F" w:rsidR="00501088" w:rsidRPr="00501088" w:rsidRDefault="00501088" w:rsidP="00B7707B">
      <w:pPr>
        <w:pStyle w:val="Default"/>
        <w:spacing w:line="276" w:lineRule="auto"/>
        <w:ind w:left="284" w:hanging="278"/>
        <w:jc w:val="both"/>
        <w:rPr>
          <w:rFonts w:asciiTheme="majorHAnsi" w:hAnsiTheme="majorHAnsi" w:cstheme="majorHAnsi"/>
        </w:rPr>
      </w:pPr>
      <w:r>
        <w:rPr>
          <w:rFonts w:asciiTheme="majorHAnsi" w:hAnsiTheme="majorHAnsi" w:cstheme="majorHAnsi"/>
        </w:rPr>
        <w:lastRenderedPageBreak/>
        <w:t>10.</w:t>
      </w:r>
      <w:r w:rsidR="00E37A7B">
        <w:rPr>
          <w:rFonts w:asciiTheme="majorHAnsi" w:hAnsiTheme="majorHAnsi" w:cstheme="majorHAnsi"/>
        </w:rPr>
        <w:t xml:space="preserve"> </w:t>
      </w:r>
      <w:r w:rsidRPr="00501088">
        <w:rPr>
          <w:rFonts w:asciiTheme="majorHAnsi" w:hAnsiTheme="majorHAnsi" w:cstheme="majorHAnsi"/>
        </w:rPr>
        <w:t>Wykonawca oświadcza, że wskazany na fakturze rachunek bankowy jest rachunkiem rozliczeniowym służącym wyłącznie dla celów rozliczeń z tytułu prowadzonej przez niego działalności gospodarczej i rachunek ten został zgłoszony do naczelnika właściwego urzędu skarbowego zgodnie z ustawą o zasadach ewidencji i identyfikacji podatników i płatników. Wykonawca zapewnia, że powyższy rachunek będzie ujawniony na tzw. Białej liście podatników VAT, pod rygorem uprawnienia Zamawiającego do przekazania środków na rachunek bankowy wskazany na tej liście lub wstrzymania płatności do czasu jego ujawnienia - bez popadnięcia w opóźnienie.</w:t>
      </w:r>
    </w:p>
    <w:p w14:paraId="7D803A00" w14:textId="69D94C1B" w:rsidR="00501088" w:rsidRPr="00501088" w:rsidRDefault="00501088" w:rsidP="00B7707B">
      <w:pPr>
        <w:pStyle w:val="Default"/>
        <w:spacing w:line="276" w:lineRule="auto"/>
        <w:ind w:left="284" w:hanging="278"/>
        <w:jc w:val="both"/>
        <w:rPr>
          <w:rFonts w:asciiTheme="majorHAnsi" w:hAnsiTheme="majorHAnsi" w:cstheme="majorHAnsi"/>
        </w:rPr>
      </w:pPr>
      <w:r>
        <w:rPr>
          <w:rFonts w:asciiTheme="majorHAnsi" w:hAnsiTheme="majorHAnsi" w:cstheme="majorHAnsi"/>
        </w:rPr>
        <w:t>11.</w:t>
      </w:r>
      <w:r w:rsidRPr="00501088">
        <w:rPr>
          <w:rFonts w:asciiTheme="majorHAnsi" w:hAnsiTheme="majorHAnsi" w:cstheme="majorHAnsi"/>
        </w:rPr>
        <w:t xml:space="preserve">  Działając na podstawie przepisów ustawy o elektronicznym fakturowaniu w zamówieniach publicznych oraz ustawy o podatku od towarów i usług, Strony zobowiązują się do wystawiania i odbierania faktur ustrukturyzowanych za pośrednictwem Krajowego Systemu e-Faktur (KSeF), na co Zamawiający wyraża zgodę, akceptując jednocześnie przesyłanie faktur, ich duplikatów oraz korekt w formie elektronicznej.</w:t>
      </w:r>
    </w:p>
    <w:p w14:paraId="3B3E0FE1" w14:textId="3F0E5B91" w:rsidR="00501088" w:rsidRPr="00501088" w:rsidRDefault="00501088" w:rsidP="00B7707B">
      <w:pPr>
        <w:pStyle w:val="Default"/>
        <w:spacing w:line="276" w:lineRule="auto"/>
        <w:ind w:left="284" w:hanging="278"/>
        <w:jc w:val="both"/>
        <w:rPr>
          <w:rFonts w:asciiTheme="majorHAnsi" w:hAnsiTheme="majorHAnsi" w:cstheme="majorHAnsi"/>
        </w:rPr>
      </w:pPr>
      <w:r>
        <w:rPr>
          <w:rFonts w:asciiTheme="majorHAnsi" w:hAnsiTheme="majorHAnsi" w:cstheme="majorHAnsi"/>
        </w:rPr>
        <w:t>12.</w:t>
      </w:r>
      <w:r w:rsidR="00E37A7B">
        <w:rPr>
          <w:rFonts w:asciiTheme="majorHAnsi" w:hAnsiTheme="majorHAnsi" w:cstheme="majorHAnsi"/>
        </w:rPr>
        <w:t xml:space="preserve"> </w:t>
      </w:r>
      <w:r w:rsidRPr="00501088">
        <w:rPr>
          <w:rFonts w:asciiTheme="majorHAnsi" w:hAnsiTheme="majorHAnsi" w:cstheme="majorHAnsi"/>
        </w:rPr>
        <w:t>Za datę wystawienia oraz doręczenia faktury uznaje się datę nadania numeru identyfikującego w systemie KSeF. W przypadku niedostępności lub awarii systemu KSeF, Strony dopuszczają wystawienie faktury poza systemem (np. w trybie offline), zgodnie z przepisami szczególnymi, z obowiązkiem jej wprowadzenia do KSeF niezwłocznie po przywróceniu jego dostępności.</w:t>
      </w:r>
    </w:p>
    <w:p w14:paraId="56F40A92" w14:textId="3711982D" w:rsidR="00501088" w:rsidRPr="00501088" w:rsidRDefault="00501088" w:rsidP="00B7707B">
      <w:pPr>
        <w:pStyle w:val="Default"/>
        <w:spacing w:line="276" w:lineRule="auto"/>
        <w:ind w:left="284" w:hanging="278"/>
        <w:jc w:val="both"/>
        <w:rPr>
          <w:rFonts w:asciiTheme="majorHAnsi" w:hAnsiTheme="majorHAnsi" w:cstheme="majorHAnsi"/>
        </w:rPr>
      </w:pPr>
      <w:r>
        <w:rPr>
          <w:rFonts w:asciiTheme="majorHAnsi" w:hAnsiTheme="majorHAnsi" w:cstheme="majorHAnsi"/>
        </w:rPr>
        <w:t>13.</w:t>
      </w:r>
      <w:r w:rsidRPr="00501088">
        <w:rPr>
          <w:rFonts w:asciiTheme="majorHAnsi" w:hAnsiTheme="majorHAnsi" w:cstheme="majorHAnsi"/>
        </w:rPr>
        <w:t xml:space="preserve"> W przypadku wystąpienia awarii uniemożliwiającej wystawienie faktury w KSeF, termin płatności liczony jest od dnia skutecznego doręczenia faktury Zamawiającemu w formie elektronicznej lub papierowej, zgodnie z aktualnie obowiązującymi przepisami.</w:t>
      </w:r>
    </w:p>
    <w:p w14:paraId="729E6007" w14:textId="4E750AC4" w:rsidR="005656B5" w:rsidRPr="00501088" w:rsidRDefault="00501088" w:rsidP="00B7707B">
      <w:pPr>
        <w:pStyle w:val="Default"/>
        <w:spacing w:line="276" w:lineRule="auto"/>
        <w:ind w:left="284" w:hanging="278"/>
        <w:jc w:val="both"/>
        <w:rPr>
          <w:rFonts w:asciiTheme="majorHAnsi" w:hAnsiTheme="majorHAnsi" w:cstheme="majorHAnsi"/>
        </w:rPr>
      </w:pPr>
      <w:r>
        <w:rPr>
          <w:rFonts w:asciiTheme="majorHAnsi" w:hAnsiTheme="majorHAnsi" w:cstheme="majorHAnsi"/>
        </w:rPr>
        <w:t>14.</w:t>
      </w:r>
      <w:r w:rsidRPr="00501088">
        <w:rPr>
          <w:rFonts w:asciiTheme="majorHAnsi" w:hAnsiTheme="majorHAnsi" w:cstheme="majorHAnsi"/>
        </w:rPr>
        <w:t xml:space="preserve">  Strony zobowiązują się do zapewnienia zgodności swoich systemów finansowo-księgowych z systemem KSeF, a zmiana numeru konta Wykonawcy wskazanego na fakturze wymaga pod rygorem nieważności formy pisemnej lub potwierdzonej kwalifikowanym podpisem elektronicznym, ze wskazaniem danych Wykonawcy, jego siedziby oraz numeru i daty zawartej umowy.</w:t>
      </w:r>
    </w:p>
    <w:p w14:paraId="78754C57" w14:textId="77777777" w:rsidR="00644588" w:rsidRDefault="00000000">
      <w:pPr>
        <w:pStyle w:val="Default"/>
        <w:ind w:right="-425"/>
        <w:jc w:val="center"/>
        <w:rPr>
          <w:rFonts w:ascii="Calibri Light" w:hAnsi="Calibri Light"/>
        </w:rPr>
      </w:pPr>
      <w:r>
        <w:rPr>
          <w:rFonts w:ascii="Calibri Light" w:hAnsi="Calibri Light"/>
          <w:b/>
          <w:bCs/>
          <w:color w:val="auto"/>
        </w:rPr>
        <w:t>§ 8</w:t>
      </w:r>
    </w:p>
    <w:p w14:paraId="46FEAB94" w14:textId="77777777" w:rsidR="00644588" w:rsidRDefault="00000000" w:rsidP="00501088">
      <w:pPr>
        <w:pStyle w:val="Default"/>
        <w:spacing w:line="276" w:lineRule="auto"/>
        <w:ind w:left="284" w:hanging="278"/>
        <w:rPr>
          <w:rFonts w:ascii="Calibri Light" w:hAnsi="Calibri Light"/>
        </w:rPr>
      </w:pPr>
      <w:r>
        <w:rPr>
          <w:rFonts w:ascii="Calibri Light" w:hAnsi="Calibri Light"/>
          <w:color w:val="auto"/>
        </w:rPr>
        <w:t>1. Osoby wyznaczone do kontaktów z Wykonawcą ze strony Zamawiającego:</w:t>
      </w:r>
    </w:p>
    <w:p w14:paraId="33091DEA" w14:textId="77777777" w:rsidR="00644588" w:rsidRDefault="00000000">
      <w:pPr>
        <w:pStyle w:val="Default"/>
        <w:spacing w:line="276" w:lineRule="auto"/>
        <w:ind w:right="-426"/>
        <w:rPr>
          <w:rFonts w:ascii="Calibri Light" w:hAnsi="Calibri Light"/>
        </w:rPr>
      </w:pPr>
      <w:r>
        <w:rPr>
          <w:rFonts w:ascii="Calibri Light" w:hAnsi="Calibri Light"/>
          <w:color w:val="auto"/>
        </w:rPr>
        <w:t>…………………………………………………………………..……tel.-………………………e-mail-………………...…………..</w:t>
      </w:r>
    </w:p>
    <w:p w14:paraId="7FCD68FB" w14:textId="77777777" w:rsidR="00644588" w:rsidRDefault="00000000">
      <w:pPr>
        <w:pStyle w:val="Default"/>
        <w:spacing w:line="276" w:lineRule="auto"/>
        <w:ind w:right="-426"/>
        <w:rPr>
          <w:rFonts w:ascii="Calibri Light" w:hAnsi="Calibri Light"/>
        </w:rPr>
      </w:pPr>
      <w:r>
        <w:rPr>
          <w:rFonts w:ascii="Calibri Light" w:hAnsi="Calibri Light"/>
          <w:color w:val="auto"/>
        </w:rPr>
        <w:t>…………………………………………………………………..……tel.-………………………e-mail-………………...…………..</w:t>
      </w:r>
    </w:p>
    <w:p w14:paraId="06415043" w14:textId="77777777" w:rsidR="00644588" w:rsidRDefault="00000000">
      <w:pPr>
        <w:pStyle w:val="Default"/>
        <w:spacing w:line="276" w:lineRule="auto"/>
        <w:ind w:right="-426"/>
        <w:rPr>
          <w:rFonts w:ascii="Calibri Light" w:hAnsi="Calibri Light"/>
        </w:rPr>
      </w:pPr>
      <w:r>
        <w:rPr>
          <w:rFonts w:ascii="Calibri Light" w:hAnsi="Calibri Light"/>
          <w:color w:val="auto"/>
        </w:rPr>
        <w:t xml:space="preserve">2. Osoby wskazane w ust. 1 upoważnione są do: </w:t>
      </w:r>
    </w:p>
    <w:p w14:paraId="12B0BD2F" w14:textId="77777777" w:rsidR="00644588" w:rsidRDefault="00000000" w:rsidP="00886AB4">
      <w:pPr>
        <w:pStyle w:val="Default"/>
        <w:spacing w:line="276" w:lineRule="auto"/>
        <w:ind w:left="363"/>
        <w:jc w:val="both"/>
        <w:rPr>
          <w:rFonts w:ascii="Calibri Light" w:hAnsi="Calibri Light"/>
        </w:rPr>
      </w:pPr>
      <w:r>
        <w:rPr>
          <w:rFonts w:ascii="Calibri Light" w:hAnsi="Calibri Light"/>
          <w:color w:val="auto"/>
        </w:rPr>
        <w:t xml:space="preserve">1) odbioru ilościowego i jakościowego przedmiotu umowy, </w:t>
      </w:r>
    </w:p>
    <w:p w14:paraId="2156794F" w14:textId="77777777" w:rsidR="00644588" w:rsidRDefault="00000000" w:rsidP="00886AB4">
      <w:pPr>
        <w:pStyle w:val="Default"/>
        <w:spacing w:line="276" w:lineRule="auto"/>
        <w:ind w:left="363"/>
        <w:jc w:val="both"/>
        <w:rPr>
          <w:rFonts w:ascii="Calibri Light" w:hAnsi="Calibri Light"/>
        </w:rPr>
      </w:pPr>
      <w:r>
        <w:rPr>
          <w:rFonts w:ascii="Calibri Light" w:hAnsi="Calibri Light"/>
          <w:color w:val="auto"/>
        </w:rPr>
        <w:t xml:space="preserve">2) podpisania „protokołu odbioru”. </w:t>
      </w:r>
    </w:p>
    <w:p w14:paraId="0D789F3F" w14:textId="77777777" w:rsidR="00644588" w:rsidRDefault="00000000">
      <w:pPr>
        <w:pStyle w:val="Default"/>
        <w:spacing w:line="276" w:lineRule="auto"/>
        <w:ind w:right="-426"/>
        <w:rPr>
          <w:rFonts w:ascii="Calibri Light" w:hAnsi="Calibri Light"/>
        </w:rPr>
      </w:pPr>
      <w:r>
        <w:rPr>
          <w:rFonts w:ascii="Calibri Light" w:hAnsi="Calibri Light"/>
          <w:color w:val="auto"/>
        </w:rPr>
        <w:t>3. Osoby wyznaczone do kontaktów oraz realizacji zamówień ze strony Wykonawcy:</w:t>
      </w:r>
    </w:p>
    <w:p w14:paraId="6781FBAA" w14:textId="77777777" w:rsidR="00644588" w:rsidRDefault="00000000">
      <w:pPr>
        <w:pStyle w:val="Default"/>
        <w:spacing w:line="276" w:lineRule="auto"/>
        <w:ind w:right="-426"/>
        <w:rPr>
          <w:rFonts w:ascii="Calibri Light" w:hAnsi="Calibri Light"/>
        </w:rPr>
      </w:pPr>
      <w:r>
        <w:rPr>
          <w:rFonts w:ascii="Calibri Light" w:hAnsi="Calibri Light"/>
          <w:color w:val="auto"/>
        </w:rPr>
        <w:t>…………………………………………………………………..……tel.-………………………e-mail-………………...…………..</w:t>
      </w:r>
    </w:p>
    <w:p w14:paraId="00A0A96A" w14:textId="77777777" w:rsidR="00644588" w:rsidRDefault="00000000">
      <w:pPr>
        <w:pStyle w:val="Default"/>
        <w:spacing w:line="276" w:lineRule="auto"/>
        <w:ind w:right="-426"/>
        <w:rPr>
          <w:rFonts w:ascii="Calibri Light" w:hAnsi="Calibri Light"/>
        </w:rPr>
      </w:pPr>
      <w:r>
        <w:rPr>
          <w:rFonts w:ascii="Calibri Light" w:hAnsi="Calibri Light"/>
          <w:color w:val="auto"/>
        </w:rPr>
        <w:t>…………………………………………………………………..……tel.-………………………e-mail-………………...…………..</w:t>
      </w:r>
    </w:p>
    <w:p w14:paraId="2E8FF644" w14:textId="77777777" w:rsidR="00644588" w:rsidRDefault="00644588">
      <w:pPr>
        <w:pStyle w:val="Default"/>
        <w:spacing w:line="276" w:lineRule="auto"/>
        <w:jc w:val="center"/>
        <w:rPr>
          <w:rFonts w:ascii="Calibri Light" w:hAnsi="Calibri Light"/>
          <w:b/>
          <w:color w:val="auto"/>
        </w:rPr>
      </w:pPr>
    </w:p>
    <w:p w14:paraId="63E74F5E" w14:textId="77777777" w:rsidR="00644588" w:rsidRDefault="00000000">
      <w:pPr>
        <w:pStyle w:val="Default"/>
        <w:spacing w:line="276" w:lineRule="auto"/>
        <w:jc w:val="center"/>
        <w:rPr>
          <w:rFonts w:ascii="Calibri Light" w:hAnsi="Calibri Light"/>
        </w:rPr>
      </w:pPr>
      <w:r>
        <w:rPr>
          <w:rFonts w:ascii="Calibri Light" w:hAnsi="Calibri Light"/>
          <w:b/>
          <w:color w:val="auto"/>
        </w:rPr>
        <w:t>§ 9</w:t>
      </w:r>
    </w:p>
    <w:p w14:paraId="24E4ECA8" w14:textId="77777777" w:rsidR="000447C5" w:rsidRPr="000447C5" w:rsidRDefault="000447C5" w:rsidP="000447C5">
      <w:pPr>
        <w:pStyle w:val="Default"/>
        <w:numPr>
          <w:ilvl w:val="0"/>
          <w:numId w:val="13"/>
        </w:numPr>
        <w:spacing w:line="276" w:lineRule="auto"/>
        <w:ind w:left="284" w:hanging="278"/>
        <w:rPr>
          <w:rFonts w:ascii="Calibri Light" w:hAnsi="Calibri Light"/>
        </w:rPr>
      </w:pPr>
      <w:r w:rsidRPr="000447C5">
        <w:rPr>
          <w:rFonts w:ascii="Calibri Light" w:hAnsi="Calibri Light"/>
        </w:rPr>
        <w:t>Strony ustalają odpowiedzialność za niewykonanie lub nienależyte wykonanie umowy w formie kar umownych:</w:t>
      </w:r>
    </w:p>
    <w:p w14:paraId="7D57B3A8" w14:textId="77777777" w:rsidR="000447C5" w:rsidRPr="000447C5" w:rsidRDefault="000447C5" w:rsidP="00D36F19">
      <w:pPr>
        <w:pStyle w:val="Default"/>
        <w:numPr>
          <w:ilvl w:val="1"/>
          <w:numId w:val="14"/>
        </w:numPr>
        <w:spacing w:line="276" w:lineRule="auto"/>
        <w:ind w:left="720" w:hanging="357"/>
        <w:jc w:val="both"/>
        <w:rPr>
          <w:rFonts w:ascii="Calibri Light" w:hAnsi="Calibri Light"/>
        </w:rPr>
      </w:pPr>
      <w:r w:rsidRPr="000447C5">
        <w:rPr>
          <w:rFonts w:ascii="Calibri Light" w:hAnsi="Calibri Light"/>
        </w:rPr>
        <w:lastRenderedPageBreak/>
        <w:t>Wykonawca zapłaci Zamawiającemu karę umowną za odstąpienie od umowy, z winy Wykonawcy, w wysokości 10% wartości umownej brutto, o której mowa w § 7 ust. 1 umowy.</w:t>
      </w:r>
    </w:p>
    <w:p w14:paraId="289430F0" w14:textId="77777777" w:rsidR="000447C5" w:rsidRPr="000447C5" w:rsidRDefault="000447C5" w:rsidP="00D36F19">
      <w:pPr>
        <w:pStyle w:val="Default"/>
        <w:numPr>
          <w:ilvl w:val="1"/>
          <w:numId w:val="14"/>
        </w:numPr>
        <w:spacing w:line="276" w:lineRule="auto"/>
        <w:ind w:left="720" w:hanging="357"/>
        <w:jc w:val="both"/>
        <w:rPr>
          <w:rFonts w:ascii="Calibri Light" w:hAnsi="Calibri Light"/>
        </w:rPr>
      </w:pPr>
      <w:r w:rsidRPr="000447C5">
        <w:rPr>
          <w:rFonts w:ascii="Calibri Light" w:hAnsi="Calibri Light"/>
        </w:rPr>
        <w:t>Zamawiający zapłaci Wykonawcy karę umowną z tytułu odstąpienia od umowy z winy Zamawiającego, w wysokości 10% wartości umownej brutto, o której mowa w § 7 ust. 1 umowy, z wyjątkiem sytuacji unormowanej w art. 456 ust. 1 pkt 1 i 2 ustawy Prawo zamówień publicznych.</w:t>
      </w:r>
    </w:p>
    <w:p w14:paraId="5826393C" w14:textId="77777777" w:rsidR="000447C5" w:rsidRPr="000447C5" w:rsidRDefault="000447C5" w:rsidP="00D36F19">
      <w:pPr>
        <w:pStyle w:val="Default"/>
        <w:numPr>
          <w:ilvl w:val="1"/>
          <w:numId w:val="14"/>
        </w:numPr>
        <w:spacing w:line="276" w:lineRule="auto"/>
        <w:ind w:left="720" w:hanging="357"/>
        <w:jc w:val="both"/>
        <w:rPr>
          <w:rFonts w:ascii="Calibri Light" w:hAnsi="Calibri Light"/>
        </w:rPr>
      </w:pPr>
      <w:r w:rsidRPr="000447C5">
        <w:rPr>
          <w:rFonts w:ascii="Calibri Light" w:hAnsi="Calibri Light"/>
        </w:rPr>
        <w:t>Wykonawca zobowiązuje się zapłacić Zamawiającemu karę umowną w wysokości 5% wartości niedostarczonej części towaru, innego niż deklarowany w ofercie lub wadliwego towaru za każdą rozpoczętą godzinę zwłoki w dostawie, w stosunku do terminu określonego w § 4 ust. 2 umowy.</w:t>
      </w:r>
    </w:p>
    <w:p w14:paraId="4D6E88AA" w14:textId="77777777" w:rsidR="000447C5" w:rsidRPr="000447C5" w:rsidRDefault="000447C5" w:rsidP="00D36F19">
      <w:pPr>
        <w:pStyle w:val="Default"/>
        <w:numPr>
          <w:ilvl w:val="1"/>
          <w:numId w:val="14"/>
        </w:numPr>
        <w:spacing w:line="276" w:lineRule="auto"/>
        <w:ind w:left="720" w:hanging="357"/>
        <w:jc w:val="both"/>
        <w:rPr>
          <w:rFonts w:ascii="Calibri Light" w:hAnsi="Calibri Light"/>
        </w:rPr>
      </w:pPr>
      <w:r w:rsidRPr="000447C5">
        <w:rPr>
          <w:rFonts w:ascii="Calibri Light" w:hAnsi="Calibri Light"/>
        </w:rPr>
        <w:t>Wykonawca zobowiązuje się zapłacić Zamawiającemu karę w wysokości 2% wartości wymienionej lub uzupełnionej części towaru za każdą rozpoczętą godzinę zwłoki w dostawie, w stosunku do terminu określonego w § 5 ust. 3 umowy.</w:t>
      </w:r>
    </w:p>
    <w:p w14:paraId="247DC1BE" w14:textId="77777777" w:rsidR="000447C5" w:rsidRPr="000447C5" w:rsidRDefault="000447C5" w:rsidP="00D36F19">
      <w:pPr>
        <w:pStyle w:val="Default"/>
        <w:numPr>
          <w:ilvl w:val="1"/>
          <w:numId w:val="14"/>
        </w:numPr>
        <w:spacing w:line="276" w:lineRule="auto"/>
        <w:ind w:left="720" w:hanging="357"/>
        <w:jc w:val="both"/>
        <w:rPr>
          <w:rFonts w:ascii="Calibri Light" w:hAnsi="Calibri Light"/>
        </w:rPr>
      </w:pPr>
      <w:r w:rsidRPr="000447C5">
        <w:rPr>
          <w:rFonts w:ascii="Calibri Light" w:hAnsi="Calibri Light"/>
        </w:rPr>
        <w:t>Wykonawca zobowiązuje się zapłacić Zamawiającemu karę w wysokości 5% wartości towaru zamówionego za każdy przypadek niewykonania lub nienależytego wykonania obowiązków związanych z realizacją dostawy wskazanych w § 4 ust. 1 i ust. 3-4.</w:t>
      </w:r>
    </w:p>
    <w:p w14:paraId="077E63A7" w14:textId="77777777" w:rsidR="000447C5" w:rsidRPr="000447C5" w:rsidRDefault="000447C5" w:rsidP="008B4392">
      <w:pPr>
        <w:pStyle w:val="Default"/>
        <w:numPr>
          <w:ilvl w:val="0"/>
          <w:numId w:val="13"/>
        </w:numPr>
        <w:spacing w:line="276" w:lineRule="auto"/>
        <w:ind w:left="284" w:hanging="278"/>
        <w:jc w:val="both"/>
        <w:rPr>
          <w:rFonts w:ascii="Calibri Light" w:hAnsi="Calibri Light"/>
        </w:rPr>
      </w:pPr>
      <w:r w:rsidRPr="000447C5">
        <w:rPr>
          <w:rFonts w:ascii="Calibri Light" w:hAnsi="Calibri Light"/>
        </w:rPr>
        <w:t>Wykonawca oświadcza, że nie podlega wykluczeniu z postępowania na podstawie art. 7 ust. 1 ustawy o szczególnych rozwiązaniach w zakresie przeciwdziałania wspieraniu agresji na Ukrainę oraz na podstawie art. 5k Rozporządzenia Rady (UE) nr 833/2014, a także że nie jest podmiotem powiązanym z osobami lub podmiotami objętymi sankcjami UE i nie korzysta przy realizacji zamówienia z podmiotów z krajów trzecich uznanych za wysokiego ryzyka.</w:t>
      </w:r>
    </w:p>
    <w:p w14:paraId="16C1B80A" w14:textId="77777777" w:rsidR="000447C5" w:rsidRPr="000447C5" w:rsidRDefault="000447C5" w:rsidP="008B4392">
      <w:pPr>
        <w:pStyle w:val="Default"/>
        <w:numPr>
          <w:ilvl w:val="0"/>
          <w:numId w:val="13"/>
        </w:numPr>
        <w:spacing w:line="276" w:lineRule="auto"/>
        <w:ind w:left="284" w:hanging="278"/>
        <w:jc w:val="both"/>
        <w:rPr>
          <w:rFonts w:ascii="Calibri Light" w:hAnsi="Calibri Light"/>
        </w:rPr>
      </w:pPr>
      <w:r w:rsidRPr="000447C5">
        <w:rPr>
          <w:rFonts w:ascii="Calibri Light" w:hAnsi="Calibri Light"/>
        </w:rPr>
        <w:t>Jeżeli wartość szkody przekroczy wysokość należnych kar umownych, strony będą mogły dochodzić od siebie odszkodowania uzupełniającego do wysokości rzeczywiście poniesionej szkody. Zamawiający może potrącić należności z tytułu kar umownych przy opłacaniu faktur, po uprzednim wystawieniu noty obciążeniowej.</w:t>
      </w:r>
    </w:p>
    <w:p w14:paraId="20BE1E38" w14:textId="77777777" w:rsidR="000447C5" w:rsidRPr="000447C5" w:rsidRDefault="000447C5" w:rsidP="008B4392">
      <w:pPr>
        <w:pStyle w:val="Default"/>
        <w:numPr>
          <w:ilvl w:val="0"/>
          <w:numId w:val="13"/>
        </w:numPr>
        <w:spacing w:line="276" w:lineRule="auto"/>
        <w:ind w:left="284" w:hanging="278"/>
        <w:jc w:val="both"/>
        <w:rPr>
          <w:rFonts w:ascii="Calibri Light" w:hAnsi="Calibri Light"/>
        </w:rPr>
      </w:pPr>
      <w:r w:rsidRPr="000447C5">
        <w:rPr>
          <w:rFonts w:ascii="Calibri Light" w:hAnsi="Calibri Light"/>
        </w:rPr>
        <w:t>Zamawiający zastrzega sobie prawo natychmiastowego odstąpienia od umowy bez uprzedniego wyznaczenia dodatkowego terminu w przypadku zaistnienia co najmniej jednej z okoliczności: trzykrotne opóźnienie Wykonawcy o co najmniej jedną pełną godzinę, trzykrotna reklamacja towarów z uwagi na jakość lub braki, stwierdzenie naruszenia oświadczeń sankcyjnych, o których mowa w ust. 2, lub osiągnięcie limitu kar umownych (15% wartości łącznego wynagrodzenia brutto).</w:t>
      </w:r>
    </w:p>
    <w:p w14:paraId="389A01DE" w14:textId="77777777" w:rsidR="000447C5" w:rsidRPr="000447C5" w:rsidRDefault="000447C5" w:rsidP="008B4392">
      <w:pPr>
        <w:pStyle w:val="Default"/>
        <w:numPr>
          <w:ilvl w:val="0"/>
          <w:numId w:val="13"/>
        </w:numPr>
        <w:spacing w:line="276" w:lineRule="auto"/>
        <w:ind w:left="284" w:hanging="278"/>
        <w:jc w:val="both"/>
        <w:rPr>
          <w:rFonts w:ascii="Calibri Light" w:hAnsi="Calibri Light"/>
        </w:rPr>
      </w:pPr>
      <w:r w:rsidRPr="000447C5">
        <w:rPr>
          <w:rFonts w:ascii="Calibri Light" w:hAnsi="Calibri Light"/>
        </w:rPr>
        <w:t>Oświadczenie o odstąpieniu od umowy wykonuje się w formie pisemnej w terminie 30 dni od powzięcia informacji o okolicznościach uzasadniających odstąpienie. W przypadku odstąpienia z winy Wykonawcy, Zamawiającemu przysługuje dodatkowo prawo dochodzenia kar określonych w ust. 1 pkt 3-5 liczonych do dnia odstąpienia.</w:t>
      </w:r>
    </w:p>
    <w:p w14:paraId="07466BFB" w14:textId="77777777" w:rsidR="000447C5" w:rsidRPr="000447C5" w:rsidRDefault="000447C5" w:rsidP="008B4392">
      <w:pPr>
        <w:pStyle w:val="Default"/>
        <w:numPr>
          <w:ilvl w:val="0"/>
          <w:numId w:val="13"/>
        </w:numPr>
        <w:spacing w:line="276" w:lineRule="auto"/>
        <w:ind w:left="284" w:hanging="278"/>
        <w:jc w:val="both"/>
        <w:rPr>
          <w:rFonts w:ascii="Calibri Light" w:hAnsi="Calibri Light"/>
        </w:rPr>
      </w:pPr>
      <w:r w:rsidRPr="000447C5">
        <w:rPr>
          <w:rFonts w:ascii="Calibri Light" w:hAnsi="Calibri Light"/>
        </w:rPr>
        <w:t>Całkowita suma kar umownych naliczonych na podstawie postanowień § 9 umowy nie przekroczy 15% wartości łącznego wynagrodzenia brutto określonego w § 7 ust. 1 umowy.</w:t>
      </w:r>
    </w:p>
    <w:p w14:paraId="1EEDDEDE" w14:textId="77777777" w:rsidR="00442FBD" w:rsidRPr="005D0105" w:rsidRDefault="00442FBD" w:rsidP="00442FBD">
      <w:pPr>
        <w:pStyle w:val="Default"/>
        <w:spacing w:line="276" w:lineRule="auto"/>
        <w:ind w:left="284" w:hanging="278"/>
        <w:jc w:val="both"/>
        <w:rPr>
          <w:rFonts w:ascii="Calibri Light" w:hAnsi="Calibri Light"/>
        </w:rPr>
      </w:pPr>
    </w:p>
    <w:p w14:paraId="3718854B" w14:textId="77777777" w:rsidR="00644588" w:rsidRDefault="00000000" w:rsidP="00142047">
      <w:pPr>
        <w:pStyle w:val="Default"/>
        <w:spacing w:line="276" w:lineRule="auto"/>
        <w:jc w:val="center"/>
        <w:rPr>
          <w:rFonts w:ascii="Calibri Light" w:hAnsi="Calibri Light"/>
        </w:rPr>
      </w:pPr>
      <w:r>
        <w:rPr>
          <w:rFonts w:ascii="Calibri Light" w:hAnsi="Calibri Light"/>
          <w:b/>
          <w:color w:val="auto"/>
        </w:rPr>
        <w:t>§ 10</w:t>
      </w:r>
    </w:p>
    <w:p w14:paraId="42BE6B88" w14:textId="77777777" w:rsidR="00644588" w:rsidRDefault="00000000" w:rsidP="000447C5">
      <w:pPr>
        <w:spacing w:line="276" w:lineRule="auto"/>
        <w:ind w:left="284" w:hanging="278"/>
        <w:rPr>
          <w:rFonts w:ascii="Calibri Light" w:hAnsi="Calibri Light"/>
        </w:rPr>
      </w:pPr>
      <w:r>
        <w:rPr>
          <w:rFonts w:ascii="Calibri Light" w:hAnsi="Calibri Light" w:cs="Times New Roman"/>
          <w:sz w:val="24"/>
          <w:szCs w:val="24"/>
        </w:rPr>
        <w:lastRenderedPageBreak/>
        <w:t>1. Strony postanawiają, iż Zamawiającemu przysługuje prawo odstąpienia od umowy na zasadach i w przypadkach:</w:t>
      </w:r>
    </w:p>
    <w:p w14:paraId="1E302B2E" w14:textId="7AA7AEEB" w:rsidR="00644588" w:rsidRPr="001E52C1" w:rsidRDefault="00000000" w:rsidP="00816D28">
      <w:pPr>
        <w:pStyle w:val="Default"/>
        <w:numPr>
          <w:ilvl w:val="0"/>
          <w:numId w:val="15"/>
        </w:numPr>
        <w:spacing w:line="276" w:lineRule="auto"/>
        <w:jc w:val="both"/>
        <w:rPr>
          <w:rFonts w:ascii="Calibri Light" w:hAnsi="Calibri Light"/>
        </w:rPr>
      </w:pPr>
      <w:r w:rsidRPr="001E52C1">
        <w:rPr>
          <w:rFonts w:ascii="Calibri Light" w:hAnsi="Calibri Light"/>
          <w:color w:val="auto"/>
        </w:rPr>
        <w:t>złożenia wniosku o upadłość lub rozpoczęcia procesu likwidacji firmy Wykonawcy,</w:t>
      </w:r>
    </w:p>
    <w:p w14:paraId="424A4F9E" w14:textId="45A476D6" w:rsidR="00AC08DA" w:rsidRPr="001E52C1" w:rsidRDefault="00000000" w:rsidP="00816D28">
      <w:pPr>
        <w:pStyle w:val="Default"/>
        <w:numPr>
          <w:ilvl w:val="0"/>
          <w:numId w:val="15"/>
        </w:numPr>
        <w:spacing w:line="276" w:lineRule="auto"/>
        <w:jc w:val="both"/>
        <w:rPr>
          <w:rFonts w:ascii="Calibri Light" w:hAnsi="Calibri Light"/>
          <w:color w:val="auto"/>
        </w:rPr>
      </w:pPr>
      <w:r w:rsidRPr="001E52C1">
        <w:rPr>
          <w:rFonts w:ascii="Calibri Light" w:hAnsi="Calibri Light"/>
          <w:color w:val="auto"/>
        </w:rPr>
        <w:t xml:space="preserve">wydania nakazu zajęcia majątku Wykonawcy, chyba że Wykonawca wykaże, że nie </w:t>
      </w:r>
    </w:p>
    <w:p w14:paraId="38F55755" w14:textId="516FD857" w:rsidR="00644588" w:rsidRPr="001E52C1" w:rsidRDefault="00000000" w:rsidP="00816D28">
      <w:pPr>
        <w:pStyle w:val="Default"/>
        <w:spacing w:line="276" w:lineRule="auto"/>
        <w:ind w:left="1083"/>
        <w:jc w:val="both"/>
        <w:rPr>
          <w:rFonts w:ascii="Calibri Light" w:hAnsi="Calibri Light"/>
        </w:rPr>
      </w:pPr>
      <w:r w:rsidRPr="001E52C1">
        <w:rPr>
          <w:rFonts w:ascii="Calibri Light" w:hAnsi="Calibri Light"/>
          <w:color w:val="auto"/>
        </w:rPr>
        <w:t>będzie to miało wpływu na realizację niniejszej Umowy,</w:t>
      </w:r>
    </w:p>
    <w:p w14:paraId="144D9395" w14:textId="4ACB7153" w:rsidR="00AC08DA" w:rsidRPr="001E52C1" w:rsidRDefault="00000000" w:rsidP="00816D28">
      <w:pPr>
        <w:pStyle w:val="Default"/>
        <w:numPr>
          <w:ilvl w:val="0"/>
          <w:numId w:val="15"/>
        </w:numPr>
        <w:spacing w:line="276" w:lineRule="auto"/>
        <w:jc w:val="both"/>
        <w:rPr>
          <w:rFonts w:ascii="Calibri Light" w:hAnsi="Calibri Light"/>
          <w:color w:val="auto"/>
        </w:rPr>
      </w:pPr>
      <w:r w:rsidRPr="001E52C1">
        <w:rPr>
          <w:rFonts w:ascii="Calibri Light" w:hAnsi="Calibri Light"/>
          <w:color w:val="auto"/>
        </w:rPr>
        <w:t>przekroczenia przez Wykonawcę terminu wykonania umowy o co najmniej 5 dni,</w:t>
      </w:r>
    </w:p>
    <w:p w14:paraId="372426A1" w14:textId="79C75052" w:rsidR="00644588" w:rsidRPr="001E52C1" w:rsidRDefault="00000000" w:rsidP="00816D28">
      <w:pPr>
        <w:pStyle w:val="Default"/>
        <w:spacing w:line="276" w:lineRule="auto"/>
        <w:ind w:left="1083"/>
        <w:jc w:val="both"/>
        <w:rPr>
          <w:rFonts w:ascii="Calibri Light" w:hAnsi="Calibri Light"/>
        </w:rPr>
      </w:pPr>
      <w:r w:rsidRPr="001E52C1">
        <w:rPr>
          <w:rFonts w:ascii="Calibri Light" w:hAnsi="Calibri Light"/>
          <w:color w:val="auto"/>
        </w:rPr>
        <w:t>z zastrzeżeniem ust. 3,</w:t>
      </w:r>
    </w:p>
    <w:p w14:paraId="65B3B7B4" w14:textId="3A9B56EC" w:rsidR="00AC08DA" w:rsidRPr="001E52C1" w:rsidRDefault="00000000" w:rsidP="00816D28">
      <w:pPr>
        <w:pStyle w:val="Default"/>
        <w:numPr>
          <w:ilvl w:val="0"/>
          <w:numId w:val="15"/>
        </w:numPr>
        <w:spacing w:line="276" w:lineRule="auto"/>
        <w:jc w:val="both"/>
        <w:rPr>
          <w:rFonts w:ascii="Calibri Light" w:hAnsi="Calibri Light"/>
          <w:color w:val="auto"/>
        </w:rPr>
      </w:pPr>
      <w:r w:rsidRPr="001E52C1">
        <w:rPr>
          <w:rFonts w:ascii="Calibri Light" w:hAnsi="Calibri Light"/>
          <w:color w:val="auto"/>
        </w:rPr>
        <w:t>trzykrotnego niewykonania przez Wykonawcę obowiązków wynikających z Umowy</w:t>
      </w:r>
      <w:r w:rsidR="0079075E" w:rsidRPr="001E52C1">
        <w:rPr>
          <w:rFonts w:ascii="Calibri Light" w:hAnsi="Calibri Light"/>
          <w:color w:val="auto"/>
        </w:rPr>
        <w:t>,</w:t>
      </w:r>
      <w:r w:rsidR="004332D7" w:rsidRPr="001E52C1">
        <w:rPr>
          <w:rFonts w:ascii="Calibri Light" w:hAnsi="Calibri Light"/>
          <w:color w:val="auto"/>
        </w:rPr>
        <w:t xml:space="preserve"> </w:t>
      </w:r>
    </w:p>
    <w:p w14:paraId="00EAC4A9" w14:textId="6E614B74" w:rsidR="00644588" w:rsidRPr="001E52C1" w:rsidRDefault="004332D7" w:rsidP="00816D28">
      <w:pPr>
        <w:pStyle w:val="Default"/>
        <w:spacing w:line="276" w:lineRule="auto"/>
        <w:ind w:left="1083"/>
        <w:jc w:val="both"/>
        <w:rPr>
          <w:rFonts w:ascii="Calibri Light" w:hAnsi="Calibri Light"/>
        </w:rPr>
      </w:pPr>
      <w:r w:rsidRPr="001E52C1">
        <w:rPr>
          <w:rFonts w:ascii="Calibri Light" w:hAnsi="Calibri Light"/>
          <w:color w:val="auto"/>
        </w:rPr>
        <w:t>po wyznaczeniu przez Zamawiającego dodatkowego terminu,</w:t>
      </w:r>
    </w:p>
    <w:p w14:paraId="49873686" w14:textId="2598901D" w:rsidR="00644588" w:rsidRDefault="00000000" w:rsidP="00816D28">
      <w:pPr>
        <w:pStyle w:val="Default"/>
        <w:numPr>
          <w:ilvl w:val="0"/>
          <w:numId w:val="15"/>
        </w:numPr>
        <w:spacing w:line="276" w:lineRule="auto"/>
        <w:jc w:val="both"/>
        <w:rPr>
          <w:rFonts w:ascii="Calibri Light" w:hAnsi="Calibri Light"/>
        </w:rPr>
      </w:pPr>
      <w:r>
        <w:rPr>
          <w:rFonts w:ascii="Calibri Light" w:hAnsi="Calibri Light"/>
          <w:color w:val="auto"/>
        </w:rPr>
        <w:t>okoliczności określonych w art. 456 ustawy Prawo zamówień publicznych.</w:t>
      </w:r>
    </w:p>
    <w:p w14:paraId="6343962F" w14:textId="77777777" w:rsidR="00644588" w:rsidRDefault="00000000" w:rsidP="00442FBD">
      <w:pPr>
        <w:pStyle w:val="Default"/>
        <w:spacing w:line="276" w:lineRule="auto"/>
        <w:ind w:left="284" w:hanging="278"/>
        <w:jc w:val="both"/>
        <w:rPr>
          <w:rFonts w:ascii="Calibri Light" w:hAnsi="Calibri Light"/>
        </w:rPr>
      </w:pPr>
      <w:r>
        <w:rPr>
          <w:rFonts w:ascii="Calibri Light" w:hAnsi="Calibri Light"/>
          <w:color w:val="auto"/>
        </w:rPr>
        <w:t xml:space="preserve">2. </w:t>
      </w:r>
      <w:r>
        <w:rPr>
          <w:rFonts w:ascii="Calibri Light" w:hAnsi="Calibri Light"/>
        </w:rPr>
        <w:t>Czynność odstąpienia od umowy wraz ze szczegółowym uzasadnieniem winna nastąpić w formie pisemnej pod rygorem nieważności w terminie do 30 dni od dnia powzięcia informacji o okolicznościach uzasadniających realizację tego uprawnienia.</w:t>
      </w:r>
    </w:p>
    <w:p w14:paraId="32E576C5" w14:textId="77777777" w:rsidR="00644588" w:rsidRDefault="00000000" w:rsidP="00442FBD">
      <w:pPr>
        <w:pStyle w:val="Default"/>
        <w:spacing w:line="276" w:lineRule="auto"/>
        <w:ind w:left="284" w:hanging="278"/>
        <w:jc w:val="both"/>
        <w:rPr>
          <w:rFonts w:ascii="Calibri Light" w:hAnsi="Calibri Light"/>
        </w:rPr>
      </w:pPr>
      <w:r>
        <w:rPr>
          <w:rFonts w:ascii="Calibri Light" w:hAnsi="Calibri Light"/>
          <w:color w:val="auto"/>
        </w:rPr>
        <w:t xml:space="preserve">3. Strony nie ponoszą odpowiedzialności za naruszenie Umowy, jeśli nastąpiło ono wskutek działania siły wyższej. Wykonawca nie ponosi odpowiedzialności za naruszenie spowodowane  z wyłącznej winy Zamawiającego. </w:t>
      </w:r>
    </w:p>
    <w:p w14:paraId="280A3A69" w14:textId="77777777" w:rsidR="00644588" w:rsidRDefault="00644588">
      <w:pPr>
        <w:pStyle w:val="Default"/>
        <w:spacing w:line="276" w:lineRule="auto"/>
        <w:jc w:val="center"/>
        <w:rPr>
          <w:rFonts w:ascii="Calibri Light" w:hAnsi="Calibri Light" w:cs="Arial"/>
          <w:b/>
          <w:color w:val="auto"/>
          <w:sz w:val="12"/>
          <w:szCs w:val="12"/>
        </w:rPr>
      </w:pPr>
    </w:p>
    <w:p w14:paraId="2B6F95A1" w14:textId="77777777" w:rsidR="00644588" w:rsidRDefault="00000000">
      <w:pPr>
        <w:pStyle w:val="Default"/>
        <w:spacing w:line="276" w:lineRule="auto"/>
        <w:jc w:val="center"/>
        <w:rPr>
          <w:rFonts w:ascii="Calibri Light" w:hAnsi="Calibri Light"/>
        </w:rPr>
      </w:pPr>
      <w:r>
        <w:rPr>
          <w:rFonts w:ascii="Calibri Light" w:hAnsi="Calibri Light"/>
          <w:b/>
          <w:color w:val="auto"/>
        </w:rPr>
        <w:t>§ 11</w:t>
      </w:r>
    </w:p>
    <w:p w14:paraId="72CBFFE7" w14:textId="77777777" w:rsidR="00644588" w:rsidRDefault="00000000" w:rsidP="00146D87">
      <w:pPr>
        <w:spacing w:line="276" w:lineRule="auto"/>
        <w:ind w:left="284" w:hanging="278"/>
        <w:jc w:val="both"/>
        <w:rPr>
          <w:rFonts w:ascii="Calibri Light" w:hAnsi="Calibri Light"/>
        </w:rPr>
      </w:pPr>
      <w:r>
        <w:rPr>
          <w:rFonts w:ascii="Calibri Light" w:hAnsi="Calibri Light" w:cs="Times New Roman"/>
          <w:sz w:val="24"/>
          <w:szCs w:val="24"/>
        </w:rPr>
        <w:t>1. Wszelkie zmiany niniejszej umowy następują w formie pisemnej pod rygorem nieważności.</w:t>
      </w:r>
    </w:p>
    <w:p w14:paraId="17252686" w14:textId="77777777" w:rsidR="00644588" w:rsidRDefault="00000000" w:rsidP="00146D87">
      <w:pPr>
        <w:spacing w:line="276" w:lineRule="auto"/>
        <w:ind w:left="284" w:hanging="278"/>
        <w:jc w:val="both"/>
        <w:rPr>
          <w:rFonts w:ascii="Calibri Light" w:hAnsi="Calibri Light"/>
        </w:rPr>
      </w:pPr>
      <w:r>
        <w:rPr>
          <w:rFonts w:ascii="Calibri Light" w:hAnsi="Calibri Light" w:cs="Times New Roman"/>
          <w:sz w:val="24"/>
          <w:szCs w:val="24"/>
        </w:rPr>
        <w:t>2. Zmiany przewidziane w umowie mogą być inicjowane przez Wykonawcę lub przez Zamawiającego.</w:t>
      </w:r>
    </w:p>
    <w:p w14:paraId="0743A1D9" w14:textId="77777777" w:rsidR="00644588" w:rsidRDefault="00000000" w:rsidP="00146D87">
      <w:pPr>
        <w:spacing w:line="276" w:lineRule="auto"/>
        <w:ind w:left="284" w:hanging="278"/>
        <w:jc w:val="both"/>
        <w:rPr>
          <w:rFonts w:ascii="Calibri Light" w:hAnsi="Calibri Light"/>
        </w:rPr>
      </w:pPr>
      <w:r>
        <w:rPr>
          <w:rFonts w:ascii="Calibri Light" w:hAnsi="Calibri Light" w:cs="Times New Roman"/>
          <w:sz w:val="24"/>
          <w:szCs w:val="24"/>
        </w:rPr>
        <w:t>3. Dopuszcza się zmianę treści umowy w następujących przypadkach:</w:t>
      </w:r>
    </w:p>
    <w:p w14:paraId="48A4BA07" w14:textId="77777777" w:rsidR="00644588" w:rsidRDefault="00000000" w:rsidP="00146D87">
      <w:pPr>
        <w:spacing w:line="276" w:lineRule="auto"/>
        <w:ind w:left="720" w:hanging="357"/>
        <w:jc w:val="both"/>
        <w:rPr>
          <w:rFonts w:ascii="Calibri Light" w:hAnsi="Calibri Light"/>
        </w:rPr>
      </w:pPr>
      <w:r>
        <w:rPr>
          <w:rFonts w:ascii="Calibri Light" w:hAnsi="Calibri Light" w:cs="Times New Roman"/>
          <w:sz w:val="24"/>
          <w:szCs w:val="24"/>
        </w:rPr>
        <w:t>1) W przypadku zmiany obowiązujących przepisów prawa istotnych dla postanowień zawartych w niniejszej umowie. Zmiana ta jest możliwa w zakresie odpowiadającym zmianom w tych przepisach celem dostosowania postanowień umowy do obowiązującego prawa.</w:t>
      </w:r>
    </w:p>
    <w:p w14:paraId="72818139" w14:textId="77777777" w:rsidR="00644588" w:rsidRDefault="00000000" w:rsidP="00146D87">
      <w:pPr>
        <w:spacing w:line="276" w:lineRule="auto"/>
        <w:ind w:left="720" w:hanging="357"/>
        <w:jc w:val="both"/>
        <w:rPr>
          <w:rFonts w:ascii="Calibri Light" w:hAnsi="Calibri Light" w:cs="Times New Roman"/>
          <w:sz w:val="24"/>
          <w:szCs w:val="24"/>
        </w:rPr>
      </w:pPr>
      <w:r>
        <w:rPr>
          <w:rFonts w:ascii="Calibri Light" w:hAnsi="Calibri Light" w:cs="Times New Roman"/>
          <w:sz w:val="24"/>
          <w:szCs w:val="24"/>
        </w:rPr>
        <w:t>2) Wprowadzenia ustawowo zmiany stawki podatku VAT lub innych obciążeń podatkowych,</w:t>
      </w:r>
    </w:p>
    <w:p w14:paraId="6D474A03" w14:textId="1EFE7BA7" w:rsidR="00644588" w:rsidRDefault="00305729" w:rsidP="00146D87">
      <w:pPr>
        <w:spacing w:line="276" w:lineRule="auto"/>
        <w:ind w:left="720" w:hanging="357"/>
        <w:jc w:val="both"/>
        <w:rPr>
          <w:rFonts w:ascii="Calibri Light" w:hAnsi="Calibri Light"/>
        </w:rPr>
      </w:pPr>
      <w:r>
        <w:rPr>
          <w:rFonts w:ascii="Calibri Light" w:hAnsi="Calibri Light" w:cs="Times New Roman"/>
          <w:sz w:val="24"/>
          <w:szCs w:val="24"/>
        </w:rPr>
        <w:t xml:space="preserve">      jeżeli zmiana ta będzie miała wpływ na koszty wykonania przedmiotu Umowy przez Wykonawcę. Zmiana ceny musi być proporcjonalna do zakresu zmiany stawki podatku VAT.</w:t>
      </w:r>
    </w:p>
    <w:p w14:paraId="62EF3AEA" w14:textId="77777777" w:rsidR="00644588" w:rsidRDefault="00000000" w:rsidP="00146D87">
      <w:pPr>
        <w:spacing w:line="276" w:lineRule="auto"/>
        <w:ind w:left="720" w:hanging="357"/>
        <w:jc w:val="both"/>
        <w:rPr>
          <w:rFonts w:ascii="Calibri Light" w:hAnsi="Calibri Light"/>
        </w:rPr>
      </w:pPr>
      <w:r>
        <w:rPr>
          <w:rFonts w:ascii="Calibri Light" w:hAnsi="Calibri Light" w:cs="Times New Roman"/>
          <w:sz w:val="24"/>
          <w:szCs w:val="24"/>
        </w:rPr>
        <w:t>3) W przypadku wystąpienia innych okoliczności niezależnych od woli stron, których nie można było przewidzieć, a w wyniku których spełnienie świadczenia w terminach określonych w umowie okazało się niemożliwe, dopuszcza się zmianę terminu dostawy lub reklamacji o czas niezbędny na usunięcie przeszkody w jej realizacji.</w:t>
      </w:r>
    </w:p>
    <w:p w14:paraId="0EB41D85" w14:textId="77777777" w:rsidR="00644588" w:rsidRDefault="00000000" w:rsidP="00146D87">
      <w:pPr>
        <w:spacing w:line="276" w:lineRule="auto"/>
        <w:ind w:left="284" w:hanging="278"/>
        <w:jc w:val="both"/>
        <w:rPr>
          <w:rFonts w:ascii="Calibri Light" w:hAnsi="Calibri Light"/>
        </w:rPr>
      </w:pPr>
      <w:r>
        <w:rPr>
          <w:rFonts w:ascii="Calibri Light" w:hAnsi="Calibri Light" w:cs="Times New Roman"/>
          <w:sz w:val="24"/>
          <w:szCs w:val="24"/>
        </w:rPr>
        <w:t>4. Warunkiem dokonania zmian, o których mowa w ust. 3 jest złożenie pisemnego wniosku przez stronę inicjującą zmianę zawierającego:</w:t>
      </w:r>
    </w:p>
    <w:p w14:paraId="2EDD2A1F" w14:textId="77777777" w:rsidR="00644588" w:rsidRDefault="00000000" w:rsidP="00146D87">
      <w:pPr>
        <w:spacing w:line="276" w:lineRule="auto"/>
        <w:ind w:left="720" w:hanging="357"/>
        <w:jc w:val="both"/>
        <w:rPr>
          <w:rFonts w:ascii="Calibri Light" w:hAnsi="Calibri Light"/>
        </w:rPr>
      </w:pPr>
      <w:r>
        <w:rPr>
          <w:rFonts w:ascii="Calibri Light" w:hAnsi="Calibri Light" w:cs="Times New Roman"/>
          <w:sz w:val="24"/>
          <w:szCs w:val="24"/>
        </w:rPr>
        <w:t>1) opis propozycji zmiany,</w:t>
      </w:r>
    </w:p>
    <w:p w14:paraId="75A5A094" w14:textId="77777777" w:rsidR="00644588" w:rsidRDefault="00000000" w:rsidP="00146D87">
      <w:pPr>
        <w:spacing w:line="276" w:lineRule="auto"/>
        <w:ind w:left="720" w:hanging="357"/>
        <w:jc w:val="both"/>
        <w:rPr>
          <w:rFonts w:ascii="Calibri Light" w:hAnsi="Calibri Light"/>
        </w:rPr>
      </w:pPr>
      <w:r>
        <w:rPr>
          <w:rFonts w:ascii="Calibri Light" w:hAnsi="Calibri Light" w:cs="Times New Roman"/>
          <w:sz w:val="24"/>
          <w:szCs w:val="24"/>
        </w:rPr>
        <w:t>2) uzasadnienie zmiany.</w:t>
      </w:r>
    </w:p>
    <w:p w14:paraId="6E0E4C3E" w14:textId="77777777" w:rsidR="00644588" w:rsidRDefault="00000000" w:rsidP="00146D87">
      <w:pPr>
        <w:spacing w:line="276" w:lineRule="auto"/>
        <w:ind w:left="284" w:hanging="278"/>
        <w:jc w:val="both"/>
        <w:rPr>
          <w:rFonts w:ascii="Calibri Light" w:hAnsi="Calibri Light"/>
        </w:rPr>
      </w:pPr>
      <w:r>
        <w:rPr>
          <w:rFonts w:ascii="Calibri Light" w:hAnsi="Calibri Light" w:cs="Times New Roman"/>
          <w:sz w:val="24"/>
          <w:szCs w:val="24"/>
        </w:rPr>
        <w:t xml:space="preserve">5. W sytuacji wystąpienia okoliczności wskazanych w ust. 3 pkt 2) Wykonawca składa pisemny wniosek o zmianę umowy o zamówienie publiczne w zakresie zmiany marży i wartości  umownej określonych w § 7 ust.1. Wniosek powinien zawierać wyczerpujące uzasadnienie faktyczne i prawne, w szczególności Wykonawca będzie zobowiązany wykazać związek </w:t>
      </w:r>
      <w:r>
        <w:rPr>
          <w:rFonts w:ascii="Calibri Light" w:hAnsi="Calibri Light" w:cs="Times New Roman"/>
          <w:sz w:val="24"/>
          <w:szCs w:val="24"/>
        </w:rPr>
        <w:lastRenderedPageBreak/>
        <w:t>pomiędzy wnioskowaną zmianą umowy a wpływem zmiany zasad, o których mowa w ust. 3 pkt 2) na kalkulację marży i wartości umownej. Zmiana dopuszczalna jest w zakresie adekwatnym do zmian w przepisach, z których wynika.</w:t>
      </w:r>
    </w:p>
    <w:p w14:paraId="358FD7BE" w14:textId="77777777" w:rsidR="00644588" w:rsidRDefault="00000000" w:rsidP="00A1070B">
      <w:pPr>
        <w:spacing w:line="276" w:lineRule="auto"/>
        <w:ind w:left="284" w:hanging="278"/>
        <w:jc w:val="both"/>
        <w:rPr>
          <w:rFonts w:ascii="Calibri Light" w:hAnsi="Calibri Light"/>
        </w:rPr>
      </w:pPr>
      <w:r>
        <w:rPr>
          <w:rFonts w:ascii="Calibri Light" w:hAnsi="Calibri Light" w:cs="Times New Roman"/>
          <w:sz w:val="24"/>
          <w:szCs w:val="24"/>
        </w:rPr>
        <w:t>6. Zamawiający, po zaakceptowaniu wniosku, o którym mowa w ust. 4 wyznacza telefonicznie lub elektronicznie  datę podpisania aneksu do umowy.</w:t>
      </w:r>
    </w:p>
    <w:p w14:paraId="40EE2CA7" w14:textId="07CE58CD" w:rsidR="00644588" w:rsidRDefault="00000000" w:rsidP="00A1070B">
      <w:pPr>
        <w:spacing w:line="276" w:lineRule="auto"/>
        <w:ind w:left="284" w:hanging="278"/>
        <w:jc w:val="both"/>
        <w:rPr>
          <w:rFonts w:ascii="Calibri Light" w:hAnsi="Calibri Light"/>
        </w:rPr>
      </w:pPr>
      <w:r>
        <w:rPr>
          <w:rFonts w:ascii="Calibri Light" w:hAnsi="Calibri Light" w:cs="Times New Roman"/>
          <w:sz w:val="24"/>
          <w:szCs w:val="24"/>
        </w:rPr>
        <w:t>7. Dopuszczalna jest zmiana wynagrodzenia należnego Wykonawcy w przypadku zmiany cen materiałów lub kosztów związanych z realizacją zamówienia, z uwzględnieniem wpływu zmiany cen na koszt wykonania zamówienia z zastrzeżeniem, że zmiana ta nastąpi:</w:t>
      </w:r>
    </w:p>
    <w:p w14:paraId="0C33CE93" w14:textId="41DB5C3F" w:rsidR="00644588" w:rsidRDefault="00000000" w:rsidP="00146D87">
      <w:pPr>
        <w:spacing w:line="276" w:lineRule="auto"/>
        <w:ind w:left="720" w:hanging="357"/>
        <w:jc w:val="both"/>
        <w:rPr>
          <w:rFonts w:ascii="Calibri Light" w:hAnsi="Calibri Light"/>
        </w:rPr>
      </w:pPr>
      <w:r>
        <w:rPr>
          <w:rFonts w:ascii="Calibri Light" w:hAnsi="Calibri Light" w:cs="Times New Roman"/>
          <w:sz w:val="24"/>
          <w:szCs w:val="24"/>
        </w:rPr>
        <w:t xml:space="preserve">1) nie wcześniej niż po upływie </w:t>
      </w:r>
      <w:r w:rsidR="006A78FD">
        <w:rPr>
          <w:rFonts w:ascii="Calibri Light" w:hAnsi="Calibri Light" w:cs="Times New Roman"/>
          <w:sz w:val="24"/>
          <w:szCs w:val="24"/>
        </w:rPr>
        <w:t>6</w:t>
      </w:r>
      <w:r>
        <w:rPr>
          <w:rFonts w:ascii="Calibri Light" w:hAnsi="Calibri Light" w:cs="Times New Roman"/>
          <w:sz w:val="24"/>
          <w:szCs w:val="24"/>
        </w:rPr>
        <w:t xml:space="preserve"> miesięcy od dnia obowiązywania umowy,</w:t>
      </w:r>
    </w:p>
    <w:p w14:paraId="3A8890F4" w14:textId="670C9A04" w:rsidR="00644588" w:rsidRDefault="00000000" w:rsidP="00146D87">
      <w:pPr>
        <w:spacing w:line="276" w:lineRule="auto"/>
        <w:ind w:left="720" w:hanging="357"/>
        <w:jc w:val="both"/>
        <w:rPr>
          <w:rFonts w:ascii="Calibri Light" w:hAnsi="Calibri Light"/>
        </w:rPr>
      </w:pPr>
      <w:r>
        <w:rPr>
          <w:rFonts w:ascii="Calibri Light" w:hAnsi="Calibri Light" w:cs="Times New Roman"/>
          <w:sz w:val="24"/>
          <w:szCs w:val="24"/>
        </w:rPr>
        <w:t xml:space="preserve">2) nie częściej niż raz na </w:t>
      </w:r>
      <w:r w:rsidR="006A78FD">
        <w:rPr>
          <w:rFonts w:ascii="Calibri Light" w:hAnsi="Calibri Light" w:cs="Times New Roman"/>
          <w:sz w:val="24"/>
          <w:szCs w:val="24"/>
        </w:rPr>
        <w:t xml:space="preserve">6 </w:t>
      </w:r>
      <w:r>
        <w:rPr>
          <w:rFonts w:ascii="Calibri Light" w:hAnsi="Calibri Light" w:cs="Times New Roman"/>
          <w:sz w:val="24"/>
          <w:szCs w:val="24"/>
        </w:rPr>
        <w:t xml:space="preserve">miesiące, po upływie terminu o którym mowa w pkt 1), </w:t>
      </w:r>
    </w:p>
    <w:p w14:paraId="242DB948" w14:textId="338316FD" w:rsidR="00644588" w:rsidRDefault="00000000" w:rsidP="00146D87">
      <w:pPr>
        <w:spacing w:line="276" w:lineRule="auto"/>
        <w:ind w:left="720" w:hanging="357"/>
        <w:jc w:val="both"/>
        <w:rPr>
          <w:rFonts w:ascii="Calibri Light" w:hAnsi="Calibri Light"/>
        </w:rPr>
      </w:pPr>
      <w:r>
        <w:rPr>
          <w:rFonts w:ascii="Calibri Light" w:hAnsi="Calibri Light" w:cs="Times New Roman"/>
          <w:sz w:val="24"/>
          <w:szCs w:val="24"/>
        </w:rPr>
        <w:t>3) w odniesieniu do kwoty nie wyższej niż 20 % wartości brutto umowy określonej w § 7 ust. 1 – po jej zmniejszeniu o wartość zrealizowanej części umowy,</w:t>
      </w:r>
    </w:p>
    <w:p w14:paraId="0929D46E" w14:textId="54E8AE61" w:rsidR="00644588" w:rsidRDefault="00000000" w:rsidP="00146D87">
      <w:pPr>
        <w:spacing w:line="276" w:lineRule="auto"/>
        <w:ind w:left="720" w:hanging="357"/>
        <w:jc w:val="both"/>
        <w:rPr>
          <w:rFonts w:ascii="Calibri Light" w:hAnsi="Calibri Light" w:cs="Times New Roman"/>
          <w:sz w:val="24"/>
          <w:szCs w:val="24"/>
        </w:rPr>
      </w:pPr>
      <w:r>
        <w:rPr>
          <w:rFonts w:ascii="Calibri Light" w:hAnsi="Calibri Light" w:cs="Times New Roman"/>
          <w:sz w:val="24"/>
          <w:szCs w:val="24"/>
        </w:rPr>
        <w:t>4) w odniesieniu do kwartalnego „wskaźnika cen towarów i usług konsumpcyjnych”</w:t>
      </w:r>
      <w:r w:rsidR="006A78FD">
        <w:rPr>
          <w:rFonts w:ascii="Calibri Light" w:hAnsi="Calibri Light" w:cs="Times New Roman"/>
          <w:sz w:val="24"/>
          <w:szCs w:val="24"/>
        </w:rPr>
        <w:t xml:space="preserve"> </w:t>
      </w:r>
      <w:r>
        <w:rPr>
          <w:rFonts w:ascii="Calibri Light" w:hAnsi="Calibri Light" w:cs="Times New Roman"/>
          <w:sz w:val="24"/>
          <w:szCs w:val="24"/>
        </w:rPr>
        <w:t xml:space="preserve">w obszarze „Wskaźniki cen” ogłoszonego przez Prezesa Głównego Urzędu Statystycznego </w:t>
      </w:r>
    </w:p>
    <w:p w14:paraId="24C72833" w14:textId="2E32F029" w:rsidR="00644588" w:rsidRDefault="000927EF" w:rsidP="00146D87">
      <w:pPr>
        <w:spacing w:line="276" w:lineRule="auto"/>
        <w:ind w:left="720" w:hanging="357"/>
        <w:jc w:val="both"/>
        <w:rPr>
          <w:rFonts w:ascii="Calibri Light" w:hAnsi="Calibri Light"/>
        </w:rPr>
      </w:pPr>
      <w:r>
        <w:rPr>
          <w:rFonts w:ascii="Calibri Light" w:hAnsi="Calibri Light" w:cs="Times New Roman"/>
          <w:sz w:val="24"/>
          <w:szCs w:val="24"/>
        </w:rPr>
        <w:t xml:space="preserve">       publikowanego za okres ostatniego kwartału poprzedzającego zmianę,</w:t>
      </w:r>
    </w:p>
    <w:p w14:paraId="075DF4C3" w14:textId="6389B138" w:rsidR="00644588" w:rsidRDefault="00000000" w:rsidP="0013400A">
      <w:pPr>
        <w:spacing w:line="276" w:lineRule="auto"/>
        <w:ind w:left="720" w:hanging="357"/>
        <w:jc w:val="both"/>
        <w:rPr>
          <w:rFonts w:ascii="Calibri Light" w:hAnsi="Calibri Light"/>
        </w:rPr>
      </w:pPr>
      <w:r>
        <w:rPr>
          <w:rFonts w:ascii="Calibri Light" w:hAnsi="Calibri Light" w:cs="Times New Roman"/>
          <w:sz w:val="24"/>
          <w:szCs w:val="24"/>
        </w:rPr>
        <w:t xml:space="preserve">5) tylko w przypadku jeżeli kwartalny wskaźnik, o którym mowa w pkt 4) ulegnie podwyższeniu o co najmniej </w:t>
      </w:r>
      <w:r w:rsidR="006A78FD">
        <w:rPr>
          <w:rFonts w:ascii="Calibri Light" w:hAnsi="Calibri Light" w:cs="Times New Roman"/>
          <w:sz w:val="24"/>
          <w:szCs w:val="24"/>
        </w:rPr>
        <w:t>1</w:t>
      </w:r>
      <w:r w:rsidR="00670133">
        <w:rPr>
          <w:rFonts w:ascii="Calibri Light" w:hAnsi="Calibri Light" w:cs="Times New Roman"/>
          <w:sz w:val="24"/>
          <w:szCs w:val="24"/>
        </w:rPr>
        <w:t>0</w:t>
      </w:r>
      <w:r>
        <w:rPr>
          <w:rFonts w:ascii="Calibri Light" w:hAnsi="Calibri Light" w:cs="Times New Roman"/>
          <w:sz w:val="24"/>
          <w:szCs w:val="24"/>
        </w:rPr>
        <w:t xml:space="preserve"> % w stosunku do wskaźnika publikowanego za poprzedni kwartał, pod warunkiem wykazania przez Wykonawcę, że zmiany te mają wpływ na koszty wykonania zamówienia wraz z pełnym uzasadnieniem i wyliczeniem kwot proponowanej waloryzacji. </w:t>
      </w:r>
    </w:p>
    <w:p w14:paraId="3A839436" w14:textId="77777777" w:rsidR="00644588" w:rsidRDefault="00000000" w:rsidP="0013400A">
      <w:pPr>
        <w:spacing w:line="276" w:lineRule="auto"/>
        <w:jc w:val="both"/>
        <w:rPr>
          <w:rFonts w:ascii="Calibri Light" w:hAnsi="Calibri Light"/>
        </w:rPr>
      </w:pPr>
      <w:r>
        <w:rPr>
          <w:rFonts w:ascii="Calibri Light" w:hAnsi="Calibri Light" w:cs="Times New Roman"/>
          <w:sz w:val="24"/>
          <w:szCs w:val="24"/>
        </w:rPr>
        <w:t xml:space="preserve">Jednocześnie Zamawiającemu będzie przysługiwało prawo żądania dalszych wyjaśnień wraz z przedstawieniem dokumentów celem stwierdzenia dopuszczalności i adekwatności zmiany cen za usługi. W celu dokonania przedmiotowej zmiany Wykonawca (także na wniosek Zamawiającego) zsumuje wartość faktur w kwartale poprzedzającym zmianę, a następnie dokona podziału otrzymanej kwoty w taki sposób, aby wykazać rodzaj i poziom kosztów podlegających zmianom. </w:t>
      </w:r>
    </w:p>
    <w:p w14:paraId="64D9BE5F" w14:textId="77777777" w:rsidR="00644588" w:rsidRDefault="00000000" w:rsidP="0013400A">
      <w:pPr>
        <w:spacing w:line="276" w:lineRule="auto"/>
        <w:jc w:val="both"/>
        <w:rPr>
          <w:rFonts w:ascii="Calibri Light" w:hAnsi="Calibri Light"/>
        </w:rPr>
      </w:pPr>
      <w:r>
        <w:rPr>
          <w:rFonts w:ascii="Calibri Light" w:hAnsi="Calibri Light" w:cs="Times New Roman"/>
          <w:sz w:val="24"/>
          <w:szCs w:val="24"/>
        </w:rPr>
        <w:t>Na podstawie przedstawionego wyliczenia Zamawiający lub Wykonawca będą mogli wnioskować o zmianę umowy, tylko w części kosztów, których dotyczyła zmiana.</w:t>
      </w:r>
    </w:p>
    <w:p w14:paraId="2DC19FBA" w14:textId="45946116" w:rsidR="00644588" w:rsidRDefault="00000000" w:rsidP="0013400A">
      <w:pPr>
        <w:spacing w:line="276" w:lineRule="auto"/>
        <w:ind w:left="284" w:hanging="278"/>
        <w:jc w:val="both"/>
        <w:rPr>
          <w:rFonts w:ascii="Calibri Light" w:hAnsi="Calibri Light"/>
        </w:rPr>
      </w:pPr>
      <w:r>
        <w:rPr>
          <w:rFonts w:ascii="Calibri Light" w:hAnsi="Calibri Light" w:cs="Times New Roman"/>
          <w:color w:val="000000" w:themeColor="text1"/>
          <w:sz w:val="24"/>
          <w:szCs w:val="24"/>
        </w:rPr>
        <w:t>8.</w:t>
      </w:r>
      <w:r>
        <w:rPr>
          <w:rFonts w:ascii="Calibri Light" w:hAnsi="Calibri Light" w:cs="Times New Roman"/>
          <w:color w:val="FF0000"/>
          <w:sz w:val="24"/>
          <w:szCs w:val="24"/>
        </w:rPr>
        <w:t xml:space="preserve"> </w:t>
      </w:r>
      <w:r>
        <w:rPr>
          <w:rFonts w:ascii="Calibri Light" w:hAnsi="Calibri Light" w:cs="Times New Roman"/>
          <w:sz w:val="24"/>
          <w:szCs w:val="24"/>
        </w:rPr>
        <w:t xml:space="preserve">Zamawiającemu przysługuje prawo zmniejszenia ceny, o której mowa w ust. 7 pkt 3) jeżeli kwartalny wskaźnik, o którym mowa ust. 7 w pkt 4) ulegnie zmniejszeniu o co najmniej </w:t>
      </w:r>
      <w:r w:rsidR="00805623">
        <w:rPr>
          <w:rFonts w:ascii="Calibri Light" w:hAnsi="Calibri Light" w:cs="Times New Roman"/>
          <w:sz w:val="24"/>
          <w:szCs w:val="24"/>
        </w:rPr>
        <w:t>1</w:t>
      </w:r>
      <w:r w:rsidR="00670133">
        <w:rPr>
          <w:rFonts w:ascii="Calibri Light" w:hAnsi="Calibri Light" w:cs="Times New Roman"/>
          <w:sz w:val="24"/>
          <w:szCs w:val="24"/>
        </w:rPr>
        <w:t>0</w:t>
      </w:r>
      <w:r>
        <w:rPr>
          <w:rFonts w:ascii="Calibri Light" w:hAnsi="Calibri Light" w:cs="Times New Roman"/>
          <w:sz w:val="24"/>
          <w:szCs w:val="24"/>
        </w:rPr>
        <w:t>% w stosunku do wskaźnika publikowanego za poprzedni kwartał, z zachowaniem odpowiednio zasad określonych w ust. 7 pkt 1) - 5).</w:t>
      </w:r>
    </w:p>
    <w:p w14:paraId="78197703" w14:textId="77777777" w:rsidR="00644588" w:rsidRDefault="00000000" w:rsidP="0013400A">
      <w:pPr>
        <w:spacing w:line="276" w:lineRule="auto"/>
        <w:ind w:left="284" w:hanging="278"/>
        <w:jc w:val="both"/>
        <w:rPr>
          <w:rFonts w:ascii="Calibri Light" w:hAnsi="Calibri Light"/>
        </w:rPr>
      </w:pPr>
      <w:r>
        <w:rPr>
          <w:rFonts w:ascii="Calibri Light" w:hAnsi="Calibri Light" w:cs="Times New Roman"/>
          <w:sz w:val="24"/>
          <w:szCs w:val="24"/>
        </w:rPr>
        <w:t xml:space="preserve">9. Zmiana umowy skutkuje zmianą wynagrodzenia jedynie w zakresie płatności realizowanych po dacie zawarcia aneksu do umowy. </w:t>
      </w:r>
    </w:p>
    <w:p w14:paraId="4E39F856" w14:textId="6DBB1F85" w:rsidR="00644588" w:rsidRDefault="00000000" w:rsidP="0013400A">
      <w:pPr>
        <w:spacing w:line="276" w:lineRule="auto"/>
        <w:ind w:left="284" w:hanging="278"/>
        <w:jc w:val="both"/>
        <w:rPr>
          <w:rFonts w:ascii="Calibri Light" w:hAnsi="Calibri Light"/>
        </w:rPr>
      </w:pPr>
      <w:r>
        <w:rPr>
          <w:rFonts w:ascii="Calibri Light" w:hAnsi="Calibri Light" w:cs="Times New Roman"/>
          <w:sz w:val="24"/>
          <w:szCs w:val="24"/>
        </w:rPr>
        <w:t>10. W przypadku zmiany wynagrodzenia zgodnie z ust. 7 lub ust. 8 Wykonawca zobowiązany jest do zmiany wynagrodzenia przysługującego podwykonawcy, z którym zawarł umowę,</w:t>
      </w:r>
      <w:r w:rsidR="001D259B">
        <w:rPr>
          <w:rFonts w:ascii="Calibri Light" w:hAnsi="Calibri Light" w:cs="Times New Roman"/>
          <w:sz w:val="24"/>
          <w:szCs w:val="24"/>
        </w:rPr>
        <w:t xml:space="preserve"> </w:t>
      </w:r>
      <w:r>
        <w:rPr>
          <w:rFonts w:ascii="Calibri Light" w:hAnsi="Calibri Light" w:cs="Times New Roman"/>
          <w:sz w:val="24"/>
          <w:szCs w:val="24"/>
        </w:rPr>
        <w:t>w zakresie odpowiadającym zmianom cen materiałów lub kosztów dotyczących zobowiązania podwykonawcy, jeżeli łącznie spełnione są następujące warunki:</w:t>
      </w:r>
    </w:p>
    <w:p w14:paraId="20F8E2CC" w14:textId="77777777" w:rsidR="00644588" w:rsidRDefault="00000000" w:rsidP="0013400A">
      <w:pPr>
        <w:spacing w:line="276" w:lineRule="auto"/>
        <w:ind w:left="720" w:hanging="357"/>
        <w:jc w:val="both"/>
        <w:rPr>
          <w:rFonts w:ascii="Calibri Light" w:hAnsi="Calibri Light"/>
        </w:rPr>
      </w:pPr>
      <w:r>
        <w:rPr>
          <w:rFonts w:ascii="Calibri Light" w:hAnsi="Calibri Light" w:cs="Times New Roman"/>
          <w:sz w:val="24"/>
          <w:szCs w:val="24"/>
        </w:rPr>
        <w:t>1) przedmiotem umowy są roboty budowlane, dostawy lub usługi;</w:t>
      </w:r>
    </w:p>
    <w:p w14:paraId="072160A3" w14:textId="77777777" w:rsidR="00644588" w:rsidRDefault="00000000" w:rsidP="0013400A">
      <w:pPr>
        <w:spacing w:line="276" w:lineRule="auto"/>
        <w:ind w:left="720" w:hanging="357"/>
        <w:jc w:val="both"/>
        <w:rPr>
          <w:rFonts w:ascii="Calibri Light" w:hAnsi="Calibri Light"/>
        </w:rPr>
      </w:pPr>
      <w:r>
        <w:rPr>
          <w:rFonts w:ascii="Calibri Light" w:hAnsi="Calibri Light" w:cs="Times New Roman"/>
          <w:sz w:val="24"/>
          <w:szCs w:val="24"/>
        </w:rPr>
        <w:t>2) okres obowiązywania umowy przekracza 6 miesięcy.</w:t>
      </w:r>
    </w:p>
    <w:p w14:paraId="26850D5B" w14:textId="77777777" w:rsidR="00644588" w:rsidRDefault="00644588">
      <w:pPr>
        <w:pStyle w:val="Default"/>
        <w:spacing w:line="276" w:lineRule="auto"/>
        <w:rPr>
          <w:rFonts w:ascii="Calibri Light" w:hAnsi="Calibri Light" w:cs="Arial"/>
          <w:color w:val="auto"/>
          <w:sz w:val="23"/>
          <w:szCs w:val="23"/>
        </w:rPr>
      </w:pPr>
    </w:p>
    <w:p w14:paraId="595E221E" w14:textId="77777777" w:rsidR="00644588" w:rsidRDefault="00000000">
      <w:pPr>
        <w:pStyle w:val="Default"/>
        <w:spacing w:line="276" w:lineRule="auto"/>
        <w:jc w:val="center"/>
        <w:rPr>
          <w:rFonts w:ascii="Calibri Light" w:hAnsi="Calibri Light"/>
        </w:rPr>
      </w:pPr>
      <w:r>
        <w:rPr>
          <w:rFonts w:ascii="Calibri Light" w:hAnsi="Calibri Light"/>
          <w:b/>
          <w:bCs/>
          <w:color w:val="auto"/>
        </w:rPr>
        <w:lastRenderedPageBreak/>
        <w:t>§ 12</w:t>
      </w:r>
    </w:p>
    <w:p w14:paraId="0B4FAC5F" w14:textId="77777777" w:rsidR="00644588" w:rsidRDefault="00000000" w:rsidP="00111815">
      <w:pPr>
        <w:pStyle w:val="Default"/>
        <w:spacing w:line="276" w:lineRule="auto"/>
        <w:ind w:left="284" w:hanging="278"/>
        <w:jc w:val="both"/>
        <w:rPr>
          <w:rFonts w:ascii="Calibri Light" w:hAnsi="Calibri Light"/>
        </w:rPr>
      </w:pPr>
      <w:r>
        <w:rPr>
          <w:rFonts w:ascii="Calibri Light" w:hAnsi="Calibri Light"/>
          <w:color w:val="auto"/>
        </w:rPr>
        <w:t xml:space="preserve">1. Zgodnie z oświadczeniem zawartym w ofercie Wykonawca: </w:t>
      </w:r>
      <w:r>
        <w:rPr>
          <w:rFonts w:ascii="Calibri Light" w:hAnsi="Calibri Light"/>
          <w:i/>
          <w:iCs/>
          <w:color w:val="auto"/>
        </w:rPr>
        <w:t xml:space="preserve">nie powierza / powierza podwykonawcy(om) wykonanie zakresu umowy: </w:t>
      </w:r>
    </w:p>
    <w:p w14:paraId="0A947954" w14:textId="77777777" w:rsidR="00644588" w:rsidRDefault="00000000">
      <w:pPr>
        <w:pStyle w:val="Default"/>
        <w:jc w:val="both"/>
        <w:rPr>
          <w:rFonts w:ascii="Calibri Light" w:hAnsi="Calibri Light"/>
        </w:rPr>
      </w:pPr>
      <w:r>
        <w:rPr>
          <w:rFonts w:ascii="Calibri Light" w:hAnsi="Calibri Light"/>
          <w:color w:val="auto"/>
        </w:rPr>
        <w:t>……………………………………………………………………………………………………………...………………………………….</w:t>
      </w:r>
    </w:p>
    <w:p w14:paraId="7CFF438F" w14:textId="77777777" w:rsidR="00644588" w:rsidRDefault="00000000">
      <w:pPr>
        <w:pStyle w:val="Default"/>
        <w:jc w:val="center"/>
        <w:rPr>
          <w:rFonts w:ascii="Calibri Light" w:hAnsi="Calibri Light"/>
        </w:rPr>
      </w:pPr>
      <w:r>
        <w:rPr>
          <w:rFonts w:ascii="Calibri Light" w:hAnsi="Calibri Light"/>
          <w:bCs/>
          <w:i/>
          <w:sz w:val="20"/>
          <w:szCs w:val="20"/>
        </w:rPr>
        <w:t>(zapis w zależności od oświadczenia wykonawcy w Formularzu oferty – Załącznik nr 2 do Umowy):</w:t>
      </w:r>
    </w:p>
    <w:p w14:paraId="67CFC00E" w14:textId="77777777" w:rsidR="00644588" w:rsidRDefault="00000000" w:rsidP="00B17E46">
      <w:pPr>
        <w:pStyle w:val="Default"/>
        <w:spacing w:line="276" w:lineRule="auto"/>
        <w:ind w:left="284" w:hanging="278"/>
        <w:jc w:val="both"/>
        <w:rPr>
          <w:rFonts w:ascii="Calibri Light" w:hAnsi="Calibri Light"/>
        </w:rPr>
      </w:pPr>
      <w:r>
        <w:rPr>
          <w:rFonts w:ascii="Calibri Light" w:hAnsi="Calibri Light"/>
          <w:color w:val="auto"/>
        </w:rPr>
        <w:t xml:space="preserve">2. Wykonawca nie może zwolnić się od odpowiedzialności względem Zamawiającego z tego powodu, że niewykonanie lub nienależyte wykonanie umowy przez Wykonawcę było następstwem niewykonania lub nienależytego wykonania zobowiązań wobec Wykonawcy przez jego podwykonawców. </w:t>
      </w:r>
    </w:p>
    <w:p w14:paraId="4CEBE2CD" w14:textId="77777777" w:rsidR="00644588" w:rsidRDefault="00000000" w:rsidP="00D200DE">
      <w:pPr>
        <w:pStyle w:val="Default"/>
        <w:spacing w:line="276" w:lineRule="auto"/>
        <w:jc w:val="center"/>
        <w:rPr>
          <w:rFonts w:ascii="Calibri Light" w:hAnsi="Calibri Light"/>
        </w:rPr>
      </w:pPr>
      <w:r>
        <w:rPr>
          <w:rFonts w:ascii="Calibri Light" w:hAnsi="Calibri Light"/>
          <w:b/>
          <w:color w:val="auto"/>
        </w:rPr>
        <w:t>§ 13</w:t>
      </w:r>
    </w:p>
    <w:p w14:paraId="1068A978" w14:textId="77777777" w:rsidR="00644588" w:rsidRDefault="00000000" w:rsidP="00D200DE">
      <w:pPr>
        <w:pStyle w:val="Default"/>
        <w:spacing w:line="276" w:lineRule="auto"/>
        <w:jc w:val="both"/>
        <w:rPr>
          <w:rFonts w:ascii="Calibri Light" w:hAnsi="Calibri Light"/>
        </w:rPr>
      </w:pPr>
      <w:r>
        <w:rPr>
          <w:rFonts w:ascii="Calibri Light" w:hAnsi="Calibri Light"/>
          <w:color w:val="auto"/>
        </w:rPr>
        <w:t xml:space="preserve">Wykonawca zobowiązuje się do pisemnego poinformowania Zamawiającego o stanie realizacji przedmiotu umowy w przypadku spodziewanego opóźnienia/zwłoki w realizacji przedmiotu umowy lub wystąpienia innych problemów związanych z terminowym wykonaniem umowy, w szczególności, gdy pojawi się zagrożenie jej wykonania. </w:t>
      </w:r>
    </w:p>
    <w:p w14:paraId="1A3A0FA7" w14:textId="77777777" w:rsidR="00644588" w:rsidRDefault="00644588">
      <w:pPr>
        <w:pStyle w:val="Default"/>
        <w:spacing w:line="276" w:lineRule="auto"/>
        <w:jc w:val="both"/>
        <w:rPr>
          <w:rFonts w:ascii="Calibri Light" w:hAnsi="Calibri Light"/>
          <w:color w:val="auto"/>
        </w:rPr>
      </w:pPr>
    </w:p>
    <w:p w14:paraId="40772FD7" w14:textId="77777777" w:rsidR="00644588" w:rsidRDefault="00000000">
      <w:pPr>
        <w:pStyle w:val="Default"/>
        <w:spacing w:line="276" w:lineRule="auto"/>
        <w:jc w:val="center"/>
        <w:rPr>
          <w:rFonts w:ascii="Calibri Light" w:hAnsi="Calibri Light"/>
        </w:rPr>
      </w:pPr>
      <w:r>
        <w:rPr>
          <w:rFonts w:ascii="Calibri Light" w:hAnsi="Calibri Light"/>
          <w:b/>
          <w:color w:val="auto"/>
        </w:rPr>
        <w:t>§ 14</w:t>
      </w:r>
    </w:p>
    <w:p w14:paraId="37733175" w14:textId="77777777" w:rsidR="00644588" w:rsidRDefault="00000000" w:rsidP="001451E8">
      <w:pPr>
        <w:pStyle w:val="Default"/>
        <w:spacing w:line="276" w:lineRule="auto"/>
        <w:ind w:left="284" w:hanging="278"/>
        <w:jc w:val="both"/>
        <w:rPr>
          <w:rFonts w:ascii="Calibri Light" w:hAnsi="Calibri Light"/>
        </w:rPr>
      </w:pPr>
      <w:r>
        <w:rPr>
          <w:rFonts w:ascii="Calibri Light" w:hAnsi="Calibri Light"/>
          <w:color w:val="auto"/>
        </w:rPr>
        <w:t xml:space="preserve">1. Wykonawca odpowiada za wady prawne i fizyczne ujawnione w dostarczonym towarze oraz ponosi z tego tytułu wszelkie zobowiązania. Wykonawca jest odpowiedzialny względem Zamawiającego w szczególności, jeżeli dostarczony przedmiot umowy: </w:t>
      </w:r>
    </w:p>
    <w:p w14:paraId="593D33FD" w14:textId="77777777" w:rsidR="00644588" w:rsidRDefault="00000000" w:rsidP="001451E8">
      <w:pPr>
        <w:pStyle w:val="Default"/>
        <w:spacing w:line="276" w:lineRule="auto"/>
        <w:ind w:left="720" w:hanging="340"/>
        <w:jc w:val="both"/>
        <w:rPr>
          <w:rFonts w:ascii="Calibri Light" w:hAnsi="Calibri Light"/>
        </w:rPr>
      </w:pPr>
      <w:r>
        <w:rPr>
          <w:rFonts w:ascii="Calibri Light" w:hAnsi="Calibri Light"/>
          <w:color w:val="auto"/>
        </w:rPr>
        <w:t xml:space="preserve">a) stanowi własność osoby trzeciej albo jeżeli jest obciążony prawem osoby trzeciej; </w:t>
      </w:r>
    </w:p>
    <w:p w14:paraId="1C004CA0" w14:textId="77777777" w:rsidR="00644588" w:rsidRDefault="00000000" w:rsidP="001451E8">
      <w:pPr>
        <w:pStyle w:val="Default"/>
        <w:spacing w:line="276" w:lineRule="auto"/>
        <w:ind w:left="720" w:hanging="340"/>
        <w:jc w:val="both"/>
        <w:rPr>
          <w:rFonts w:ascii="Calibri Light" w:hAnsi="Calibri Light"/>
        </w:rPr>
      </w:pPr>
      <w:r>
        <w:rPr>
          <w:rFonts w:ascii="Calibri Light" w:hAnsi="Calibri Light"/>
          <w:color w:val="auto"/>
        </w:rPr>
        <w:t>b) ma wadę zmniejszającą jego wartość lub użyteczność wynikającą z jego przeznaczenia, nie ma właściwości wymaganych przez Zamawiającego.</w:t>
      </w:r>
    </w:p>
    <w:p w14:paraId="52885630" w14:textId="77777777" w:rsidR="00644588" w:rsidRDefault="00000000" w:rsidP="001451E8">
      <w:pPr>
        <w:pStyle w:val="Default"/>
        <w:spacing w:line="276" w:lineRule="auto"/>
        <w:ind w:left="284" w:hanging="278"/>
        <w:jc w:val="both"/>
        <w:rPr>
          <w:rFonts w:ascii="Calibri Light" w:hAnsi="Calibri Light"/>
        </w:rPr>
      </w:pPr>
      <w:r>
        <w:rPr>
          <w:rFonts w:ascii="Calibri Light" w:hAnsi="Calibri Light"/>
          <w:color w:val="auto"/>
        </w:rPr>
        <w:t xml:space="preserve">2. Dokumenty składane w formie kopii muszą być poświadczone za zgodność z oryginałem, tj. opatrzone pieczęcią lub odręcznym napisem „za zgodność z oryginałem” oraz parafą osoby upoważnionej do potwierdzania dokumentów. </w:t>
      </w:r>
    </w:p>
    <w:p w14:paraId="535F54E4" w14:textId="77777777" w:rsidR="00644588" w:rsidRDefault="00000000" w:rsidP="001451E8">
      <w:pPr>
        <w:pStyle w:val="Default"/>
        <w:spacing w:line="276" w:lineRule="auto"/>
        <w:ind w:left="284" w:hanging="278"/>
        <w:jc w:val="both"/>
        <w:rPr>
          <w:rFonts w:ascii="Calibri Light" w:hAnsi="Calibri Light"/>
          <w:color w:val="auto"/>
        </w:rPr>
      </w:pPr>
      <w:r>
        <w:rPr>
          <w:rFonts w:ascii="Calibri Light" w:hAnsi="Calibri Light"/>
          <w:color w:val="auto"/>
        </w:rPr>
        <w:t xml:space="preserve">3. Korespondencję związaną z realizacją niniejszej umowy należy kierować na adres: </w:t>
      </w:r>
    </w:p>
    <w:p w14:paraId="0B48866C" w14:textId="6C5C2C99" w:rsidR="00644588" w:rsidRDefault="003A0008" w:rsidP="001451E8">
      <w:pPr>
        <w:pStyle w:val="Default"/>
        <w:spacing w:line="276" w:lineRule="auto"/>
        <w:ind w:left="284" w:hanging="278"/>
        <w:jc w:val="both"/>
        <w:rPr>
          <w:rFonts w:ascii="Calibri Light" w:hAnsi="Calibri Light"/>
        </w:rPr>
      </w:pPr>
      <w:r>
        <w:rPr>
          <w:rFonts w:ascii="Calibri Light" w:hAnsi="Calibri Light"/>
          <w:color w:val="auto"/>
        </w:rPr>
        <w:t xml:space="preserve">     Zespół Szkół </w:t>
      </w:r>
      <w:r>
        <w:rPr>
          <w:rFonts w:ascii="Calibri Light" w:hAnsi="Calibri Light"/>
        </w:rPr>
        <w:t>Gastronomiczno-Hotelarskich w Toruniu, ul. Osikowa 15, 87-100 Toruń</w:t>
      </w:r>
      <w:r>
        <w:rPr>
          <w:rFonts w:ascii="Calibri Light" w:hAnsi="Calibri Light"/>
          <w:color w:val="auto"/>
        </w:rPr>
        <w:t>.</w:t>
      </w:r>
    </w:p>
    <w:p w14:paraId="78599DAB" w14:textId="77777777" w:rsidR="00644588" w:rsidRDefault="00000000" w:rsidP="001451E8">
      <w:pPr>
        <w:pStyle w:val="Default"/>
        <w:spacing w:line="276" w:lineRule="auto"/>
        <w:ind w:left="284" w:hanging="278"/>
        <w:jc w:val="both"/>
        <w:rPr>
          <w:rFonts w:ascii="Calibri Light" w:hAnsi="Calibri Light"/>
        </w:rPr>
      </w:pPr>
      <w:r>
        <w:rPr>
          <w:rFonts w:ascii="Calibri Light" w:hAnsi="Calibri Light"/>
          <w:color w:val="auto"/>
        </w:rPr>
        <w:t xml:space="preserve">4. Wykonawca zobowiązany jest do utrzymania w tajemnicy wszelkich danych dotyczących Zamawiającego uzyskanych od niego lub przy okazji wykonywania Umowy bądź prowadzenia negocjacji lub rozmów, jak również wszelkich innych informacji, jakie uzyskał w związku z realizacją niniejszej Umowy lub przy prowadzeniu negocjacji lub rozmów, które dotyczą wykonania Umowy lub działalności Zamawiającego, bez względu na sposób i formę ich utrwalenia i przekazania. Wszelkie załączniki do niniejszej Umowy stanowią jej integralną część. </w:t>
      </w:r>
    </w:p>
    <w:p w14:paraId="2102B16B" w14:textId="77777777" w:rsidR="00644588" w:rsidRDefault="00000000" w:rsidP="001451E8">
      <w:pPr>
        <w:pStyle w:val="Default"/>
        <w:spacing w:line="276" w:lineRule="auto"/>
        <w:ind w:left="284" w:hanging="278"/>
        <w:jc w:val="both"/>
        <w:rPr>
          <w:rFonts w:ascii="Calibri Light" w:hAnsi="Calibri Light"/>
        </w:rPr>
      </w:pPr>
      <w:r>
        <w:rPr>
          <w:rFonts w:ascii="Calibri Light" w:hAnsi="Calibri Light"/>
          <w:color w:val="auto"/>
        </w:rPr>
        <w:t xml:space="preserve">5. Zamawiający zobowiązany jest do wykonania w imieniu Wykonawcy obowiązku informacyjnego, o którym mowa w art. 14 ust. 1 i 2 Rozporządzenia Parlamentu Europejskiego i Rady (UE) 2016/679 z 27.04.2016 r. w sprawie ochrony osób fizycznych w związku z przetwarzaniem danych osobowych i w sprawie swobodnego przepływu takich danych oraz uchylenia dyrektywy 95/46/WE), wobec reprezentantów Zamawiającego, których dane zostały udostępnione Wykonawcy w celu zapewnienia prawidłowej realizacji Umowy głównej. Wykonawca zapewnia Zamawiającemu niezbędne wsparcie, polegające w szczególności na przedstawieniu Zamawiającemu informacji niezbędnych do wykonania </w:t>
      </w:r>
      <w:r>
        <w:rPr>
          <w:rFonts w:ascii="Calibri Light" w:hAnsi="Calibri Light"/>
          <w:color w:val="auto"/>
        </w:rPr>
        <w:lastRenderedPageBreak/>
        <w:t xml:space="preserve">obowiązku informacyjnego wynikającego z przepisów przywołanych na wstępie pierwszego zdania. </w:t>
      </w:r>
    </w:p>
    <w:p w14:paraId="3192521B" w14:textId="1F107AF6" w:rsidR="00644588" w:rsidRDefault="00000000" w:rsidP="001451E8">
      <w:pPr>
        <w:pStyle w:val="Default"/>
        <w:spacing w:line="276" w:lineRule="auto"/>
        <w:ind w:left="284" w:hanging="278"/>
        <w:jc w:val="both"/>
        <w:rPr>
          <w:rFonts w:ascii="Calibri Light" w:hAnsi="Calibri Light" w:cs="Arial"/>
          <w:color w:val="auto"/>
          <w:sz w:val="23"/>
          <w:szCs w:val="23"/>
        </w:rPr>
      </w:pPr>
      <w:r>
        <w:rPr>
          <w:rFonts w:ascii="Calibri Light" w:hAnsi="Calibri Light"/>
          <w:color w:val="auto"/>
        </w:rPr>
        <w:t xml:space="preserve">6. Wykonawca oświadcza, iż został poinformowany o uprawnieniach wynikających </w:t>
      </w:r>
      <w:r>
        <w:rPr>
          <w:rFonts w:ascii="Calibri Light" w:hAnsi="Calibri Light"/>
          <w:color w:val="auto"/>
        </w:rPr>
        <w:br/>
        <w:t xml:space="preserve">z rozporządzenia Parlamentu Europejskiego i Rady (UE) 2016/679 z dnia 27 kwietnia 2016r. w sprawie ochrony danych osób fizycznych w związku z przetwarzaniem danych osobowych i w sprawie swobodnego przepływu takich danych oraz uchylenia dyrektywy 95/46/WE (ogólne rozporządzenie o ochronie danych osobowych) (Dz. Urz. UE L 119 z dnia 04.05.2016r str.1). Pouczenie w tym zakresie zostało zawarte w Specyfikacji Warunków Zamówienia. Wykonawca wyraża zgodę na przetwarzanie swoich i powierzonych mu danych osobowych zgodnie ze wskazanym pouczeniem. </w:t>
      </w:r>
    </w:p>
    <w:p w14:paraId="5564A229" w14:textId="77777777" w:rsidR="00644588" w:rsidRDefault="00000000">
      <w:pPr>
        <w:jc w:val="center"/>
        <w:rPr>
          <w:rFonts w:ascii="Calibri Light" w:hAnsi="Calibri Light"/>
        </w:rPr>
      </w:pPr>
      <w:r>
        <w:rPr>
          <w:rFonts w:ascii="Calibri Light" w:hAnsi="Calibri Light" w:cs="Times New Roman"/>
          <w:b/>
          <w:sz w:val="24"/>
          <w:szCs w:val="24"/>
        </w:rPr>
        <w:t>§ 15</w:t>
      </w:r>
    </w:p>
    <w:p w14:paraId="0D91EA63" w14:textId="3F800225" w:rsidR="009C3576" w:rsidRPr="009C3576" w:rsidRDefault="009C3576">
      <w:pPr>
        <w:jc w:val="both"/>
        <w:rPr>
          <w:rFonts w:ascii="Calibri Light" w:hAnsi="Calibri Light"/>
          <w:sz w:val="24"/>
          <w:szCs w:val="24"/>
        </w:rPr>
      </w:pPr>
      <w:r w:rsidRPr="009C3576">
        <w:rPr>
          <w:rFonts w:ascii="Calibri Light" w:hAnsi="Calibri Light"/>
          <w:sz w:val="24"/>
          <w:szCs w:val="24"/>
        </w:rPr>
        <w:t xml:space="preserve">W kwestiach nieuregulowanych zastosowanie mają przepisy </w:t>
      </w:r>
      <w:r w:rsidRPr="009C3576">
        <w:rPr>
          <w:rFonts w:ascii="Calibri Light" w:hAnsi="Calibri Light" w:cs="Times New Roman"/>
          <w:sz w:val="24"/>
          <w:szCs w:val="24"/>
        </w:rPr>
        <w:t xml:space="preserve">ustawy z dnia 23 kwietnia 1964 r. Kodeks cywilny (t.j. Dz.U. z 2024, poz. 1061 ze zm.) </w:t>
      </w:r>
      <w:r w:rsidRPr="009C3576">
        <w:rPr>
          <w:rFonts w:ascii="Calibri Light" w:hAnsi="Calibri Light"/>
          <w:sz w:val="24"/>
          <w:szCs w:val="24"/>
        </w:rPr>
        <w:t xml:space="preserve">oraz </w:t>
      </w:r>
      <w:r w:rsidRPr="009C3576">
        <w:rPr>
          <w:rFonts w:ascii="Calibri Light" w:hAnsi="Calibri Light" w:cs="Times New Roman"/>
          <w:sz w:val="24"/>
          <w:szCs w:val="24"/>
        </w:rPr>
        <w:t xml:space="preserve">ustawy z dnia 11 września 2019 r. </w:t>
      </w:r>
      <w:r w:rsidRPr="009C3576">
        <w:rPr>
          <w:rFonts w:ascii="Calibri Light" w:hAnsi="Calibri Light"/>
          <w:sz w:val="24"/>
          <w:szCs w:val="24"/>
        </w:rPr>
        <w:t xml:space="preserve"> Prawo zamówień publicznych (t.j. Dz.U. z 202</w:t>
      </w:r>
      <w:r w:rsidR="00EC586C">
        <w:rPr>
          <w:rFonts w:ascii="Calibri Light" w:hAnsi="Calibri Light"/>
          <w:sz w:val="24"/>
          <w:szCs w:val="24"/>
        </w:rPr>
        <w:t>4</w:t>
      </w:r>
      <w:r w:rsidRPr="009C3576">
        <w:rPr>
          <w:rFonts w:ascii="Calibri Light" w:hAnsi="Calibri Light"/>
          <w:sz w:val="24"/>
          <w:szCs w:val="24"/>
        </w:rPr>
        <w:t xml:space="preserve"> r. poz. 1320</w:t>
      </w:r>
      <w:r w:rsidR="004268B6">
        <w:rPr>
          <w:rFonts w:ascii="Calibri Light" w:hAnsi="Calibri Light"/>
          <w:sz w:val="24"/>
          <w:szCs w:val="24"/>
        </w:rPr>
        <w:t xml:space="preserve"> z późn. zm.</w:t>
      </w:r>
      <w:r w:rsidRPr="009C3576">
        <w:rPr>
          <w:rFonts w:ascii="Calibri Light" w:hAnsi="Calibri Light"/>
          <w:sz w:val="24"/>
          <w:szCs w:val="24"/>
        </w:rPr>
        <w:t>). Wszelka komunikacja w ramach środków ochrony prawnej (KIO) odbywa się w formie elektronicznej zgodnie z przepisami ustawy PZP.</w:t>
      </w:r>
    </w:p>
    <w:p w14:paraId="78E78FE3" w14:textId="77777777" w:rsidR="00644588" w:rsidRDefault="00000000">
      <w:pPr>
        <w:jc w:val="center"/>
        <w:rPr>
          <w:rFonts w:ascii="Calibri Light" w:hAnsi="Calibri Light"/>
        </w:rPr>
      </w:pPr>
      <w:r>
        <w:rPr>
          <w:rFonts w:ascii="Calibri Light" w:hAnsi="Calibri Light" w:cs="Times New Roman"/>
          <w:b/>
          <w:sz w:val="24"/>
          <w:szCs w:val="24"/>
        </w:rPr>
        <w:t>§ 16</w:t>
      </w:r>
    </w:p>
    <w:p w14:paraId="08DC10CE" w14:textId="739EA4E9" w:rsidR="00644588" w:rsidRDefault="0072383F">
      <w:pPr>
        <w:jc w:val="both"/>
        <w:rPr>
          <w:rFonts w:ascii="Calibri Light" w:hAnsi="Calibri Light" w:cs="Times New Roman"/>
          <w:sz w:val="24"/>
          <w:szCs w:val="24"/>
        </w:rPr>
      </w:pPr>
      <w:r w:rsidRPr="0072383F">
        <w:rPr>
          <w:rFonts w:ascii="Calibri Light" w:hAnsi="Calibri Light" w:cs="Times New Roman"/>
          <w:sz w:val="24"/>
          <w:szCs w:val="24"/>
        </w:rPr>
        <w:t>Ewentualne spory będą rozstrzygać sądy powszechne właściwe dla siedziby Zamawiającego.</w:t>
      </w:r>
    </w:p>
    <w:p w14:paraId="24F32538" w14:textId="77777777" w:rsidR="005F003A" w:rsidRDefault="005F003A">
      <w:pPr>
        <w:jc w:val="both"/>
        <w:rPr>
          <w:rFonts w:ascii="Calibri Light" w:hAnsi="Calibri Light" w:cs="Times New Roman"/>
          <w:sz w:val="24"/>
          <w:szCs w:val="24"/>
        </w:rPr>
      </w:pPr>
    </w:p>
    <w:p w14:paraId="7D7D6E86" w14:textId="77777777" w:rsidR="00644588" w:rsidRDefault="00000000">
      <w:pPr>
        <w:jc w:val="center"/>
        <w:rPr>
          <w:rFonts w:ascii="Calibri Light" w:hAnsi="Calibri Light"/>
        </w:rPr>
      </w:pPr>
      <w:r>
        <w:rPr>
          <w:rFonts w:ascii="Calibri Light" w:hAnsi="Calibri Light" w:cs="Times New Roman"/>
          <w:b/>
          <w:sz w:val="24"/>
          <w:szCs w:val="24"/>
        </w:rPr>
        <w:t>§ 17</w:t>
      </w:r>
    </w:p>
    <w:p w14:paraId="0F6139F1" w14:textId="6248A109" w:rsidR="00644588" w:rsidRDefault="00F24B27">
      <w:pPr>
        <w:rPr>
          <w:rFonts w:ascii="Calibri Light" w:hAnsi="Calibri Light" w:cs="Times New Roman"/>
          <w:sz w:val="24"/>
          <w:szCs w:val="24"/>
        </w:rPr>
      </w:pPr>
      <w:r w:rsidRPr="00F24B27">
        <w:rPr>
          <w:rFonts w:ascii="Calibri Light" w:hAnsi="Calibri Light" w:cs="Times New Roman"/>
          <w:sz w:val="24"/>
          <w:szCs w:val="24"/>
        </w:rPr>
        <w:t>Niniejsza umowa została sporządzona w formie elektronicznej i opatrzona kwalifikowanymi podpisami elektronicznymi stron, co jest równoważne z zachowaniem formy pisemnej. Każda ze stron przechowuje egzemplarz umowy na trwałym nośniku elektronicznym.</w:t>
      </w:r>
    </w:p>
    <w:p w14:paraId="1FF89816" w14:textId="77777777" w:rsidR="00644588" w:rsidRDefault="00000000">
      <w:pPr>
        <w:jc w:val="center"/>
        <w:rPr>
          <w:rFonts w:ascii="Calibri Light" w:hAnsi="Calibri Light"/>
        </w:rPr>
      </w:pPr>
      <w:r>
        <w:rPr>
          <w:rFonts w:ascii="Calibri Light" w:hAnsi="Calibri Light" w:cs="Times New Roman"/>
          <w:b/>
          <w:sz w:val="24"/>
          <w:szCs w:val="24"/>
        </w:rPr>
        <w:t>§ 18</w:t>
      </w:r>
    </w:p>
    <w:p w14:paraId="1EEF4D0D" w14:textId="77777777" w:rsidR="00644588" w:rsidRDefault="00000000">
      <w:pPr>
        <w:pStyle w:val="Default"/>
        <w:rPr>
          <w:rFonts w:ascii="Calibri Light" w:hAnsi="Calibri Light"/>
        </w:rPr>
      </w:pPr>
      <w:r>
        <w:rPr>
          <w:rFonts w:ascii="Calibri Light" w:hAnsi="Calibri Light"/>
          <w:color w:val="auto"/>
        </w:rPr>
        <w:t>INTEGRALNĄ CZĘŚĆ UMOWY STANOWIĄ ZAŁĄCZNIKI :</w:t>
      </w:r>
    </w:p>
    <w:p w14:paraId="5D6BA305" w14:textId="77777777" w:rsidR="00644588" w:rsidRDefault="00000000">
      <w:pPr>
        <w:pStyle w:val="Default"/>
        <w:rPr>
          <w:rFonts w:ascii="Calibri Light" w:hAnsi="Calibri Light"/>
        </w:rPr>
      </w:pPr>
      <w:r>
        <w:rPr>
          <w:rFonts w:ascii="Calibri Light" w:hAnsi="Calibri Light"/>
          <w:color w:val="auto"/>
        </w:rPr>
        <w:t>1. Załącznik nr 1 - Specyfikacja warunków zamówienia</w:t>
      </w:r>
    </w:p>
    <w:p w14:paraId="0559D29C" w14:textId="77777777" w:rsidR="00644588" w:rsidRDefault="00000000">
      <w:pPr>
        <w:pStyle w:val="Default"/>
        <w:rPr>
          <w:rFonts w:ascii="Calibri Light" w:hAnsi="Calibri Light"/>
        </w:rPr>
      </w:pPr>
      <w:r>
        <w:rPr>
          <w:rFonts w:ascii="Calibri Light" w:hAnsi="Calibri Light"/>
          <w:color w:val="auto"/>
        </w:rPr>
        <w:t>2. Załącznik nr 2 - Formularz oferty</w:t>
      </w:r>
    </w:p>
    <w:p w14:paraId="61F14B57" w14:textId="77777777" w:rsidR="00644588" w:rsidRDefault="00000000">
      <w:pPr>
        <w:pStyle w:val="Default"/>
        <w:rPr>
          <w:rFonts w:ascii="Calibri Light" w:hAnsi="Calibri Light"/>
        </w:rPr>
      </w:pPr>
      <w:r>
        <w:rPr>
          <w:rFonts w:ascii="Calibri Light" w:hAnsi="Calibri Light"/>
          <w:color w:val="auto"/>
        </w:rPr>
        <w:t>3. Załącznik nr 3 - Formularz cenowy</w:t>
      </w:r>
    </w:p>
    <w:p w14:paraId="00E429F1" w14:textId="77777777" w:rsidR="00644588" w:rsidRDefault="00644588">
      <w:pPr>
        <w:pStyle w:val="Default"/>
        <w:rPr>
          <w:rFonts w:ascii="Calibri Light" w:hAnsi="Calibri Light"/>
          <w:color w:val="auto"/>
        </w:rPr>
      </w:pPr>
    </w:p>
    <w:p w14:paraId="76F11F72" w14:textId="77777777" w:rsidR="00644588" w:rsidRDefault="00644588">
      <w:pPr>
        <w:pStyle w:val="Default"/>
        <w:rPr>
          <w:rFonts w:ascii="Calibri Light" w:hAnsi="Calibri Light"/>
          <w:i/>
          <w:color w:val="auto"/>
          <w:sz w:val="20"/>
          <w:szCs w:val="20"/>
        </w:rPr>
      </w:pPr>
    </w:p>
    <w:p w14:paraId="077225BF" w14:textId="77777777" w:rsidR="002B0F1F" w:rsidRDefault="002B0F1F">
      <w:pPr>
        <w:pStyle w:val="Default"/>
        <w:rPr>
          <w:rFonts w:ascii="Calibri Light" w:hAnsi="Calibri Light"/>
          <w:color w:val="auto"/>
        </w:rPr>
      </w:pPr>
    </w:p>
    <w:p w14:paraId="1B505792" w14:textId="77777777" w:rsidR="00644588" w:rsidRDefault="00644588">
      <w:pPr>
        <w:pStyle w:val="Default"/>
        <w:rPr>
          <w:rFonts w:ascii="Calibri Light" w:hAnsi="Calibri Light"/>
          <w:color w:val="auto"/>
        </w:rPr>
      </w:pPr>
    </w:p>
    <w:p w14:paraId="743C38F4" w14:textId="77777777" w:rsidR="00644588" w:rsidRDefault="00644588">
      <w:pPr>
        <w:pStyle w:val="Default"/>
        <w:rPr>
          <w:rFonts w:ascii="Calibri Light" w:hAnsi="Calibri Light"/>
          <w:color w:val="auto"/>
        </w:rPr>
      </w:pPr>
    </w:p>
    <w:p w14:paraId="4561DC54" w14:textId="1051295E" w:rsidR="00644588" w:rsidRDefault="00000000">
      <w:pPr>
        <w:pStyle w:val="Default"/>
        <w:rPr>
          <w:rFonts w:ascii="Calibri Light" w:hAnsi="Calibri Light"/>
        </w:rPr>
      </w:pPr>
      <w:r>
        <w:rPr>
          <w:rFonts w:ascii="Calibri Light" w:hAnsi="Calibri Light"/>
          <w:color w:val="auto"/>
        </w:rPr>
        <w:t xml:space="preserve">          WYKONAWCA                                                            </w:t>
      </w:r>
      <w:r w:rsidR="009368F8">
        <w:rPr>
          <w:rFonts w:ascii="Calibri Light" w:hAnsi="Calibri Light"/>
          <w:color w:val="auto"/>
        </w:rPr>
        <w:t xml:space="preserve">        </w:t>
      </w:r>
      <w:r>
        <w:rPr>
          <w:rFonts w:ascii="Calibri Light" w:hAnsi="Calibri Light"/>
          <w:color w:val="auto"/>
        </w:rPr>
        <w:t xml:space="preserve">            ZAMAWIAJĄCY</w:t>
      </w:r>
    </w:p>
    <w:p w14:paraId="564E6DBD" w14:textId="77777777" w:rsidR="00644588" w:rsidRDefault="00644588">
      <w:pPr>
        <w:spacing w:after="160" w:line="259" w:lineRule="auto"/>
        <w:rPr>
          <w:rFonts w:ascii="Calibri Light" w:hAnsi="Calibri Light" w:cs="Arial"/>
          <w:sz w:val="23"/>
          <w:szCs w:val="23"/>
        </w:rPr>
      </w:pPr>
    </w:p>
    <w:p w14:paraId="19D4C2BB" w14:textId="77777777" w:rsidR="00644588" w:rsidRDefault="00644588">
      <w:pPr>
        <w:spacing w:after="160" w:line="259" w:lineRule="auto"/>
        <w:rPr>
          <w:rFonts w:ascii="Calibri Light" w:hAnsi="Calibri Light" w:cs="Arial"/>
          <w:sz w:val="23"/>
          <w:szCs w:val="23"/>
        </w:rPr>
      </w:pPr>
    </w:p>
    <w:p w14:paraId="123F35F6" w14:textId="77777777" w:rsidR="00644588" w:rsidRDefault="00644588">
      <w:pPr>
        <w:spacing w:after="160" w:line="259" w:lineRule="auto"/>
        <w:rPr>
          <w:rFonts w:ascii="Calibri Light" w:hAnsi="Calibri Light" w:cs="Arial"/>
          <w:sz w:val="23"/>
          <w:szCs w:val="23"/>
        </w:rPr>
      </w:pPr>
    </w:p>
    <w:p w14:paraId="1E05D06C" w14:textId="77777777" w:rsidR="00644588" w:rsidRDefault="00644588">
      <w:pPr>
        <w:spacing w:after="160" w:line="259" w:lineRule="auto"/>
        <w:rPr>
          <w:rFonts w:ascii="Calibri Light" w:hAnsi="Calibri Light" w:cs="Arial"/>
          <w:sz w:val="23"/>
          <w:szCs w:val="23"/>
        </w:rPr>
      </w:pPr>
    </w:p>
    <w:p w14:paraId="60197F99" w14:textId="77777777" w:rsidR="00644588" w:rsidRDefault="00644588">
      <w:pPr>
        <w:spacing w:after="160" w:line="259" w:lineRule="auto"/>
        <w:rPr>
          <w:rFonts w:ascii="Calibri Light" w:hAnsi="Calibri Light" w:cs="Arial"/>
          <w:sz w:val="23"/>
          <w:szCs w:val="23"/>
        </w:rPr>
      </w:pPr>
    </w:p>
    <w:p w14:paraId="4D40EB8B" w14:textId="77777777" w:rsidR="00644588" w:rsidRDefault="00644588">
      <w:pPr>
        <w:spacing w:after="160" w:line="259" w:lineRule="auto"/>
        <w:rPr>
          <w:rFonts w:ascii="Calibri Light" w:hAnsi="Calibri Light"/>
        </w:rPr>
      </w:pPr>
    </w:p>
    <w:sectPr w:rsidR="00644588">
      <w:headerReference w:type="default" r:id="rId8"/>
      <w:footerReference w:type="default" r:id="rId9"/>
      <w:pgSz w:w="11906" w:h="16838"/>
      <w:pgMar w:top="1135" w:right="1417" w:bottom="1417" w:left="1417" w:header="708"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C58343" w14:textId="77777777" w:rsidR="008F4841" w:rsidRDefault="008F4841">
      <w:r>
        <w:separator/>
      </w:r>
    </w:p>
  </w:endnote>
  <w:endnote w:type="continuationSeparator" w:id="0">
    <w:p w14:paraId="6A8C78FB" w14:textId="77777777" w:rsidR="008F4841" w:rsidRDefault="008F4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PL SwitzerlandLight">
    <w:altName w:val="Courier New"/>
    <w:charset w:val="00"/>
    <w:family w:val="swiss"/>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63218344"/>
      <w:docPartObj>
        <w:docPartGallery w:val="Page Numbers (Bottom of Page)"/>
        <w:docPartUnique/>
      </w:docPartObj>
    </w:sdtPr>
    <w:sdtContent>
      <w:p w14:paraId="4C814A93" w14:textId="77777777" w:rsidR="00644588" w:rsidRDefault="00000000">
        <w:pPr>
          <w:pStyle w:val="Stopka"/>
          <w:jc w:val="right"/>
        </w:pPr>
        <w:r>
          <w:fldChar w:fldCharType="begin"/>
        </w:r>
        <w:r>
          <w:instrText xml:space="preserve"> PAGE </w:instrText>
        </w:r>
        <w:r>
          <w:fldChar w:fldCharType="separate"/>
        </w:r>
        <w:r>
          <w:t>10</w:t>
        </w:r>
        <w:r>
          <w:fldChar w:fldCharType="end"/>
        </w:r>
      </w:p>
    </w:sdtContent>
  </w:sdt>
  <w:p w14:paraId="1716C7BD" w14:textId="77777777" w:rsidR="00644588" w:rsidRDefault="0064458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03CA1" w14:textId="77777777" w:rsidR="008F4841" w:rsidRDefault="008F4841">
      <w:r>
        <w:separator/>
      </w:r>
    </w:p>
  </w:footnote>
  <w:footnote w:type="continuationSeparator" w:id="0">
    <w:p w14:paraId="0832E41A" w14:textId="77777777" w:rsidR="008F4841" w:rsidRDefault="008F48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115A2" w14:textId="4607A84A" w:rsidR="00081203" w:rsidRPr="00081203" w:rsidRDefault="00000000" w:rsidP="00081203">
    <w:pPr>
      <w:pStyle w:val="Nagwek"/>
      <w:rPr>
        <w:rFonts w:eastAsia="Times New Roman" w:cs="Times New Roman"/>
        <w:sz w:val="18"/>
        <w:szCs w:val="18"/>
        <w:lang w:eastAsia="pl-PL"/>
      </w:rPr>
    </w:pPr>
    <w:r>
      <w:rPr>
        <w:rFonts w:eastAsia="Times New Roman" w:cs="Times New Roman"/>
        <w:sz w:val="18"/>
        <w:szCs w:val="18"/>
        <w:lang w:eastAsia="pl-PL"/>
      </w:rPr>
      <w:t>ZSGH.261/0</w:t>
    </w:r>
    <w:r w:rsidR="00F452C6">
      <w:rPr>
        <w:rFonts w:eastAsia="Times New Roman" w:cs="Times New Roman"/>
        <w:sz w:val="18"/>
        <w:szCs w:val="18"/>
        <w:lang w:eastAsia="pl-PL"/>
      </w:rPr>
      <w:t>1</w:t>
    </w:r>
    <w:r>
      <w:rPr>
        <w:rFonts w:eastAsia="Times New Roman" w:cs="Times New Roman"/>
        <w:sz w:val="18"/>
        <w:szCs w:val="18"/>
        <w:lang w:eastAsia="pl-PL"/>
      </w:rPr>
      <w:t>/202</w:t>
    </w:r>
    <w:r w:rsidR="00081203">
      <w:rPr>
        <w:rFonts w:eastAsia="Times New Roman" w:cs="Times New Roman"/>
        <w:sz w:val="18"/>
        <w:szCs w:val="18"/>
        <w:lang w:eastAsia="pl-PL"/>
      </w:rPr>
      <w:t>6</w:t>
    </w:r>
  </w:p>
  <w:p w14:paraId="64AF7CB8" w14:textId="77777777" w:rsidR="00644588" w:rsidRDefault="00000000">
    <w:pPr>
      <w:pStyle w:val="Nagwek1"/>
      <w:spacing w:before="0"/>
      <w:rPr>
        <w:color w:val="000000"/>
        <w:sz w:val="18"/>
        <w:szCs w:val="18"/>
      </w:rPr>
    </w:pPr>
    <w:r>
      <w:rPr>
        <w:rFonts w:ascii="Times New Roman" w:eastAsia="Times New Roman" w:hAnsi="Times New Roman" w:cs="Times New Roman"/>
        <w:color w:val="000000"/>
        <w:sz w:val="18"/>
        <w:szCs w:val="18"/>
        <w:lang w:eastAsia="pl-PL"/>
      </w:rPr>
      <w:t xml:space="preserve">Załącznik nr 3 do SWZ </w:t>
    </w:r>
  </w:p>
  <w:p w14:paraId="3B507BE8" w14:textId="77777777" w:rsidR="00644588" w:rsidRDefault="0064458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3A31E5"/>
    <w:multiLevelType w:val="hybridMultilevel"/>
    <w:tmpl w:val="B36E023E"/>
    <w:lvl w:ilvl="0" w:tplc="04150011">
      <w:start w:val="1"/>
      <w:numFmt w:val="decimal"/>
      <w:lvlText w:val="%1)"/>
      <w:lvlJc w:val="left"/>
      <w:pPr>
        <w:ind w:left="725" w:hanging="360"/>
      </w:pPr>
    </w:lvl>
    <w:lvl w:ilvl="1" w:tplc="04150019" w:tentative="1">
      <w:start w:val="1"/>
      <w:numFmt w:val="lowerLetter"/>
      <w:lvlText w:val="%2."/>
      <w:lvlJc w:val="left"/>
      <w:pPr>
        <w:ind w:left="1445" w:hanging="360"/>
      </w:pPr>
    </w:lvl>
    <w:lvl w:ilvl="2" w:tplc="0415001B" w:tentative="1">
      <w:start w:val="1"/>
      <w:numFmt w:val="lowerRoman"/>
      <w:lvlText w:val="%3."/>
      <w:lvlJc w:val="right"/>
      <w:pPr>
        <w:ind w:left="2165" w:hanging="180"/>
      </w:pPr>
    </w:lvl>
    <w:lvl w:ilvl="3" w:tplc="0415000F" w:tentative="1">
      <w:start w:val="1"/>
      <w:numFmt w:val="decimal"/>
      <w:lvlText w:val="%4."/>
      <w:lvlJc w:val="left"/>
      <w:pPr>
        <w:ind w:left="2885" w:hanging="360"/>
      </w:pPr>
    </w:lvl>
    <w:lvl w:ilvl="4" w:tplc="04150019" w:tentative="1">
      <w:start w:val="1"/>
      <w:numFmt w:val="lowerLetter"/>
      <w:lvlText w:val="%5."/>
      <w:lvlJc w:val="left"/>
      <w:pPr>
        <w:ind w:left="3605" w:hanging="360"/>
      </w:pPr>
    </w:lvl>
    <w:lvl w:ilvl="5" w:tplc="0415001B" w:tentative="1">
      <w:start w:val="1"/>
      <w:numFmt w:val="lowerRoman"/>
      <w:lvlText w:val="%6."/>
      <w:lvlJc w:val="right"/>
      <w:pPr>
        <w:ind w:left="4325" w:hanging="180"/>
      </w:pPr>
    </w:lvl>
    <w:lvl w:ilvl="6" w:tplc="0415000F" w:tentative="1">
      <w:start w:val="1"/>
      <w:numFmt w:val="decimal"/>
      <w:lvlText w:val="%7."/>
      <w:lvlJc w:val="left"/>
      <w:pPr>
        <w:ind w:left="5045" w:hanging="360"/>
      </w:pPr>
    </w:lvl>
    <w:lvl w:ilvl="7" w:tplc="04150019" w:tentative="1">
      <w:start w:val="1"/>
      <w:numFmt w:val="lowerLetter"/>
      <w:lvlText w:val="%8."/>
      <w:lvlJc w:val="left"/>
      <w:pPr>
        <w:ind w:left="5765" w:hanging="360"/>
      </w:pPr>
    </w:lvl>
    <w:lvl w:ilvl="8" w:tplc="0415001B" w:tentative="1">
      <w:start w:val="1"/>
      <w:numFmt w:val="lowerRoman"/>
      <w:lvlText w:val="%9."/>
      <w:lvlJc w:val="right"/>
      <w:pPr>
        <w:ind w:left="6485" w:hanging="180"/>
      </w:pPr>
    </w:lvl>
  </w:abstractNum>
  <w:abstractNum w:abstractNumId="1" w15:restartNumberingAfterBreak="0">
    <w:nsid w:val="170E2B48"/>
    <w:multiLevelType w:val="multilevel"/>
    <w:tmpl w:val="4F8E7138"/>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1A1B2390"/>
    <w:multiLevelType w:val="multilevel"/>
    <w:tmpl w:val="ACEC8A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F176046"/>
    <w:multiLevelType w:val="multilevel"/>
    <w:tmpl w:val="3DAC43D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EA24511"/>
    <w:multiLevelType w:val="hybridMultilevel"/>
    <w:tmpl w:val="B36E023E"/>
    <w:lvl w:ilvl="0" w:tplc="FFFFFFFF">
      <w:start w:val="1"/>
      <w:numFmt w:val="decimal"/>
      <w:lvlText w:val="%1)"/>
      <w:lvlJc w:val="left"/>
      <w:pPr>
        <w:ind w:left="725" w:hanging="360"/>
      </w:pPr>
    </w:lvl>
    <w:lvl w:ilvl="1" w:tplc="FFFFFFFF" w:tentative="1">
      <w:start w:val="1"/>
      <w:numFmt w:val="lowerLetter"/>
      <w:lvlText w:val="%2."/>
      <w:lvlJc w:val="left"/>
      <w:pPr>
        <w:ind w:left="1445" w:hanging="360"/>
      </w:pPr>
    </w:lvl>
    <w:lvl w:ilvl="2" w:tplc="FFFFFFFF" w:tentative="1">
      <w:start w:val="1"/>
      <w:numFmt w:val="lowerRoman"/>
      <w:lvlText w:val="%3."/>
      <w:lvlJc w:val="right"/>
      <w:pPr>
        <w:ind w:left="2165" w:hanging="180"/>
      </w:pPr>
    </w:lvl>
    <w:lvl w:ilvl="3" w:tplc="FFFFFFFF" w:tentative="1">
      <w:start w:val="1"/>
      <w:numFmt w:val="decimal"/>
      <w:lvlText w:val="%4."/>
      <w:lvlJc w:val="left"/>
      <w:pPr>
        <w:ind w:left="2885" w:hanging="360"/>
      </w:pPr>
    </w:lvl>
    <w:lvl w:ilvl="4" w:tplc="FFFFFFFF" w:tentative="1">
      <w:start w:val="1"/>
      <w:numFmt w:val="lowerLetter"/>
      <w:lvlText w:val="%5."/>
      <w:lvlJc w:val="left"/>
      <w:pPr>
        <w:ind w:left="3605" w:hanging="360"/>
      </w:pPr>
    </w:lvl>
    <w:lvl w:ilvl="5" w:tplc="FFFFFFFF" w:tentative="1">
      <w:start w:val="1"/>
      <w:numFmt w:val="lowerRoman"/>
      <w:lvlText w:val="%6."/>
      <w:lvlJc w:val="right"/>
      <w:pPr>
        <w:ind w:left="4325" w:hanging="180"/>
      </w:pPr>
    </w:lvl>
    <w:lvl w:ilvl="6" w:tplc="FFFFFFFF" w:tentative="1">
      <w:start w:val="1"/>
      <w:numFmt w:val="decimal"/>
      <w:lvlText w:val="%7."/>
      <w:lvlJc w:val="left"/>
      <w:pPr>
        <w:ind w:left="5045" w:hanging="360"/>
      </w:pPr>
    </w:lvl>
    <w:lvl w:ilvl="7" w:tplc="FFFFFFFF" w:tentative="1">
      <w:start w:val="1"/>
      <w:numFmt w:val="lowerLetter"/>
      <w:lvlText w:val="%8."/>
      <w:lvlJc w:val="left"/>
      <w:pPr>
        <w:ind w:left="5765" w:hanging="360"/>
      </w:pPr>
    </w:lvl>
    <w:lvl w:ilvl="8" w:tplc="FFFFFFFF" w:tentative="1">
      <w:start w:val="1"/>
      <w:numFmt w:val="lowerRoman"/>
      <w:lvlText w:val="%9."/>
      <w:lvlJc w:val="right"/>
      <w:pPr>
        <w:ind w:left="6485" w:hanging="180"/>
      </w:pPr>
    </w:lvl>
  </w:abstractNum>
  <w:abstractNum w:abstractNumId="5" w15:restartNumberingAfterBreak="0">
    <w:nsid w:val="39C86DF9"/>
    <w:multiLevelType w:val="hybridMultilevel"/>
    <w:tmpl w:val="96F811EA"/>
    <w:lvl w:ilvl="0" w:tplc="04150011">
      <w:start w:val="1"/>
      <w:numFmt w:val="decimal"/>
      <w:lvlText w:val="%1)"/>
      <w:lvlJc w:val="left"/>
      <w:pPr>
        <w:ind w:left="1083" w:hanging="360"/>
      </w:pPr>
    </w:lvl>
    <w:lvl w:ilvl="1" w:tplc="04150019" w:tentative="1">
      <w:start w:val="1"/>
      <w:numFmt w:val="lowerLetter"/>
      <w:lvlText w:val="%2."/>
      <w:lvlJc w:val="left"/>
      <w:pPr>
        <w:ind w:left="1803" w:hanging="360"/>
      </w:pPr>
    </w:lvl>
    <w:lvl w:ilvl="2" w:tplc="0415001B" w:tentative="1">
      <w:start w:val="1"/>
      <w:numFmt w:val="lowerRoman"/>
      <w:lvlText w:val="%3."/>
      <w:lvlJc w:val="right"/>
      <w:pPr>
        <w:ind w:left="2523" w:hanging="180"/>
      </w:pPr>
    </w:lvl>
    <w:lvl w:ilvl="3" w:tplc="0415000F" w:tentative="1">
      <w:start w:val="1"/>
      <w:numFmt w:val="decimal"/>
      <w:lvlText w:val="%4."/>
      <w:lvlJc w:val="left"/>
      <w:pPr>
        <w:ind w:left="3243" w:hanging="360"/>
      </w:pPr>
    </w:lvl>
    <w:lvl w:ilvl="4" w:tplc="04150019" w:tentative="1">
      <w:start w:val="1"/>
      <w:numFmt w:val="lowerLetter"/>
      <w:lvlText w:val="%5."/>
      <w:lvlJc w:val="left"/>
      <w:pPr>
        <w:ind w:left="3963" w:hanging="360"/>
      </w:pPr>
    </w:lvl>
    <w:lvl w:ilvl="5" w:tplc="0415001B" w:tentative="1">
      <w:start w:val="1"/>
      <w:numFmt w:val="lowerRoman"/>
      <w:lvlText w:val="%6."/>
      <w:lvlJc w:val="right"/>
      <w:pPr>
        <w:ind w:left="4683" w:hanging="180"/>
      </w:pPr>
    </w:lvl>
    <w:lvl w:ilvl="6" w:tplc="0415000F" w:tentative="1">
      <w:start w:val="1"/>
      <w:numFmt w:val="decimal"/>
      <w:lvlText w:val="%7."/>
      <w:lvlJc w:val="left"/>
      <w:pPr>
        <w:ind w:left="5403" w:hanging="360"/>
      </w:pPr>
    </w:lvl>
    <w:lvl w:ilvl="7" w:tplc="04150019" w:tentative="1">
      <w:start w:val="1"/>
      <w:numFmt w:val="lowerLetter"/>
      <w:lvlText w:val="%8."/>
      <w:lvlJc w:val="left"/>
      <w:pPr>
        <w:ind w:left="6123" w:hanging="360"/>
      </w:pPr>
    </w:lvl>
    <w:lvl w:ilvl="8" w:tplc="0415001B" w:tentative="1">
      <w:start w:val="1"/>
      <w:numFmt w:val="lowerRoman"/>
      <w:lvlText w:val="%9."/>
      <w:lvlJc w:val="right"/>
      <w:pPr>
        <w:ind w:left="6843" w:hanging="180"/>
      </w:pPr>
    </w:lvl>
  </w:abstractNum>
  <w:abstractNum w:abstractNumId="6" w15:restartNumberingAfterBreak="0">
    <w:nsid w:val="3E493A39"/>
    <w:multiLevelType w:val="multilevel"/>
    <w:tmpl w:val="0D549D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ECC66DA"/>
    <w:multiLevelType w:val="multilevel"/>
    <w:tmpl w:val="EA7882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5A455AC"/>
    <w:multiLevelType w:val="hybridMultilevel"/>
    <w:tmpl w:val="15A4ADC2"/>
    <w:lvl w:ilvl="0" w:tplc="086A125E">
      <w:start w:val="1"/>
      <w:numFmt w:val="decimal"/>
      <w:lvlText w:val="%1)"/>
      <w:lvlJc w:val="left"/>
      <w:pPr>
        <w:ind w:left="723" w:hanging="360"/>
      </w:pPr>
      <w:rPr>
        <w:rFonts w:hint="default"/>
        <w:color w:val="auto"/>
      </w:rPr>
    </w:lvl>
    <w:lvl w:ilvl="1" w:tplc="04150019" w:tentative="1">
      <w:start w:val="1"/>
      <w:numFmt w:val="lowerLetter"/>
      <w:lvlText w:val="%2."/>
      <w:lvlJc w:val="left"/>
      <w:pPr>
        <w:ind w:left="1443" w:hanging="360"/>
      </w:pPr>
    </w:lvl>
    <w:lvl w:ilvl="2" w:tplc="0415001B" w:tentative="1">
      <w:start w:val="1"/>
      <w:numFmt w:val="lowerRoman"/>
      <w:lvlText w:val="%3."/>
      <w:lvlJc w:val="right"/>
      <w:pPr>
        <w:ind w:left="2163" w:hanging="180"/>
      </w:pPr>
    </w:lvl>
    <w:lvl w:ilvl="3" w:tplc="0415000F" w:tentative="1">
      <w:start w:val="1"/>
      <w:numFmt w:val="decimal"/>
      <w:lvlText w:val="%4."/>
      <w:lvlJc w:val="left"/>
      <w:pPr>
        <w:ind w:left="2883" w:hanging="360"/>
      </w:pPr>
    </w:lvl>
    <w:lvl w:ilvl="4" w:tplc="04150019" w:tentative="1">
      <w:start w:val="1"/>
      <w:numFmt w:val="lowerLetter"/>
      <w:lvlText w:val="%5."/>
      <w:lvlJc w:val="left"/>
      <w:pPr>
        <w:ind w:left="3603" w:hanging="360"/>
      </w:pPr>
    </w:lvl>
    <w:lvl w:ilvl="5" w:tplc="0415001B" w:tentative="1">
      <w:start w:val="1"/>
      <w:numFmt w:val="lowerRoman"/>
      <w:lvlText w:val="%6."/>
      <w:lvlJc w:val="right"/>
      <w:pPr>
        <w:ind w:left="4323" w:hanging="180"/>
      </w:pPr>
    </w:lvl>
    <w:lvl w:ilvl="6" w:tplc="0415000F" w:tentative="1">
      <w:start w:val="1"/>
      <w:numFmt w:val="decimal"/>
      <w:lvlText w:val="%7."/>
      <w:lvlJc w:val="left"/>
      <w:pPr>
        <w:ind w:left="5043" w:hanging="360"/>
      </w:pPr>
    </w:lvl>
    <w:lvl w:ilvl="7" w:tplc="04150019" w:tentative="1">
      <w:start w:val="1"/>
      <w:numFmt w:val="lowerLetter"/>
      <w:lvlText w:val="%8."/>
      <w:lvlJc w:val="left"/>
      <w:pPr>
        <w:ind w:left="5763" w:hanging="360"/>
      </w:pPr>
    </w:lvl>
    <w:lvl w:ilvl="8" w:tplc="0415001B" w:tentative="1">
      <w:start w:val="1"/>
      <w:numFmt w:val="lowerRoman"/>
      <w:lvlText w:val="%9."/>
      <w:lvlJc w:val="right"/>
      <w:pPr>
        <w:ind w:left="6483" w:hanging="180"/>
      </w:pPr>
    </w:lvl>
  </w:abstractNum>
  <w:abstractNum w:abstractNumId="9" w15:restartNumberingAfterBreak="0">
    <w:nsid w:val="52DC1050"/>
    <w:multiLevelType w:val="multilevel"/>
    <w:tmpl w:val="FD902388"/>
    <w:lvl w:ilvl="0">
      <w:start w:val="1"/>
      <w:numFmt w:val="decimal"/>
      <w:lvlText w:val="%1."/>
      <w:lvlJc w:val="left"/>
      <w:pPr>
        <w:tabs>
          <w:tab w:val="num" w:pos="360"/>
        </w:tabs>
        <w:ind w:left="360" w:hanging="360"/>
      </w:pPr>
    </w:lvl>
    <w:lvl w:ilvl="1">
      <w:start w:val="1"/>
      <w:numFmt w:val="lowerLetter"/>
      <w:lvlText w:val="%2."/>
      <w:lvlJc w:val="left"/>
      <w:pPr>
        <w:tabs>
          <w:tab w:val="num" w:pos="1005"/>
        </w:tabs>
        <w:ind w:left="1005" w:hanging="360"/>
      </w:pPr>
    </w:lvl>
    <w:lvl w:ilvl="2">
      <w:start w:val="1"/>
      <w:numFmt w:val="lowerRoman"/>
      <w:lvlText w:val="%3."/>
      <w:lvlJc w:val="right"/>
      <w:pPr>
        <w:tabs>
          <w:tab w:val="num" w:pos="1725"/>
        </w:tabs>
        <w:ind w:left="1725" w:hanging="180"/>
      </w:pPr>
    </w:lvl>
    <w:lvl w:ilvl="3">
      <w:start w:val="1"/>
      <w:numFmt w:val="decimal"/>
      <w:lvlText w:val="%4."/>
      <w:lvlJc w:val="left"/>
      <w:pPr>
        <w:tabs>
          <w:tab w:val="num" w:pos="2445"/>
        </w:tabs>
        <w:ind w:left="2445" w:hanging="360"/>
      </w:pPr>
    </w:lvl>
    <w:lvl w:ilvl="4">
      <w:start w:val="1"/>
      <w:numFmt w:val="lowerLetter"/>
      <w:lvlText w:val="%5."/>
      <w:lvlJc w:val="left"/>
      <w:pPr>
        <w:tabs>
          <w:tab w:val="num" w:pos="3165"/>
        </w:tabs>
        <w:ind w:left="3165" w:hanging="360"/>
      </w:pPr>
    </w:lvl>
    <w:lvl w:ilvl="5">
      <w:start w:val="1"/>
      <w:numFmt w:val="lowerRoman"/>
      <w:lvlText w:val="%6."/>
      <w:lvlJc w:val="right"/>
      <w:pPr>
        <w:tabs>
          <w:tab w:val="num" w:pos="3885"/>
        </w:tabs>
        <w:ind w:left="3885" w:hanging="180"/>
      </w:pPr>
    </w:lvl>
    <w:lvl w:ilvl="6">
      <w:start w:val="1"/>
      <w:numFmt w:val="decimal"/>
      <w:lvlText w:val="%7."/>
      <w:lvlJc w:val="left"/>
      <w:pPr>
        <w:tabs>
          <w:tab w:val="num" w:pos="4605"/>
        </w:tabs>
        <w:ind w:left="4605" w:hanging="360"/>
      </w:pPr>
    </w:lvl>
    <w:lvl w:ilvl="7">
      <w:start w:val="1"/>
      <w:numFmt w:val="lowerLetter"/>
      <w:lvlText w:val="%8."/>
      <w:lvlJc w:val="left"/>
      <w:pPr>
        <w:tabs>
          <w:tab w:val="num" w:pos="5325"/>
        </w:tabs>
        <w:ind w:left="5325" w:hanging="360"/>
      </w:pPr>
    </w:lvl>
    <w:lvl w:ilvl="8">
      <w:start w:val="1"/>
      <w:numFmt w:val="lowerRoman"/>
      <w:lvlText w:val="%9."/>
      <w:lvlJc w:val="right"/>
      <w:pPr>
        <w:tabs>
          <w:tab w:val="num" w:pos="6045"/>
        </w:tabs>
        <w:ind w:left="6045" w:hanging="180"/>
      </w:pPr>
    </w:lvl>
  </w:abstractNum>
  <w:abstractNum w:abstractNumId="10" w15:restartNumberingAfterBreak="0">
    <w:nsid w:val="5AB6375D"/>
    <w:multiLevelType w:val="multilevel"/>
    <w:tmpl w:val="47BC6B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EC2025E"/>
    <w:multiLevelType w:val="multilevel"/>
    <w:tmpl w:val="EB7442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1565FEF"/>
    <w:multiLevelType w:val="multilevel"/>
    <w:tmpl w:val="5E7401D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3" w15:restartNumberingAfterBreak="0">
    <w:nsid w:val="61926AFE"/>
    <w:multiLevelType w:val="multilevel"/>
    <w:tmpl w:val="00EE1BF0"/>
    <w:lvl w:ilvl="0">
      <w:start w:val="1"/>
      <w:numFmt w:val="decimal"/>
      <w:lvlText w:val="%1."/>
      <w:lvlJc w:val="left"/>
      <w:pPr>
        <w:tabs>
          <w:tab w:val="num" w:pos="720"/>
        </w:tabs>
        <w:ind w:left="720" w:hanging="360"/>
      </w:pPr>
    </w:lvl>
    <w:lvl w:ilvl="1">
      <w:start w:val="1"/>
      <w:numFmt w:val="decimal"/>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1F3054E"/>
    <w:multiLevelType w:val="hybridMultilevel"/>
    <w:tmpl w:val="3EE684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8923FF8"/>
    <w:multiLevelType w:val="multilevel"/>
    <w:tmpl w:val="3FCA880A"/>
    <w:lvl w:ilvl="0">
      <w:start w:val="1"/>
      <w:numFmt w:val="lowerLetter"/>
      <w:lvlText w:val="%1)"/>
      <w:lvlJc w:val="left"/>
      <w:pPr>
        <w:tabs>
          <w:tab w:val="num" w:pos="0"/>
        </w:tabs>
        <w:ind w:left="855" w:hanging="360"/>
      </w:pPr>
      <w:rPr>
        <w:rFonts w:ascii="Times New Roman" w:eastAsia="Times New Roman" w:hAnsi="Times New Roman" w:cs="Times New Roman"/>
        <w:sz w:val="22"/>
        <w:szCs w:val="22"/>
      </w:rPr>
    </w:lvl>
    <w:lvl w:ilvl="1">
      <w:start w:val="1"/>
      <w:numFmt w:val="lowerLetter"/>
      <w:lvlText w:val="%2."/>
      <w:lvlJc w:val="left"/>
      <w:pPr>
        <w:tabs>
          <w:tab w:val="num" w:pos="0"/>
        </w:tabs>
        <w:ind w:left="1575" w:hanging="360"/>
      </w:pPr>
    </w:lvl>
    <w:lvl w:ilvl="2">
      <w:start w:val="1"/>
      <w:numFmt w:val="lowerRoman"/>
      <w:lvlText w:val="%3."/>
      <w:lvlJc w:val="right"/>
      <w:pPr>
        <w:tabs>
          <w:tab w:val="num" w:pos="0"/>
        </w:tabs>
        <w:ind w:left="2295" w:hanging="180"/>
      </w:pPr>
    </w:lvl>
    <w:lvl w:ilvl="3">
      <w:start w:val="1"/>
      <w:numFmt w:val="decimal"/>
      <w:lvlText w:val="%4."/>
      <w:lvlJc w:val="left"/>
      <w:pPr>
        <w:tabs>
          <w:tab w:val="num" w:pos="0"/>
        </w:tabs>
        <w:ind w:left="3015" w:hanging="360"/>
      </w:pPr>
    </w:lvl>
    <w:lvl w:ilvl="4">
      <w:start w:val="1"/>
      <w:numFmt w:val="lowerLetter"/>
      <w:lvlText w:val="%5."/>
      <w:lvlJc w:val="left"/>
      <w:pPr>
        <w:tabs>
          <w:tab w:val="num" w:pos="0"/>
        </w:tabs>
        <w:ind w:left="3735" w:hanging="360"/>
      </w:pPr>
    </w:lvl>
    <w:lvl w:ilvl="5">
      <w:start w:val="1"/>
      <w:numFmt w:val="lowerRoman"/>
      <w:lvlText w:val="%6."/>
      <w:lvlJc w:val="right"/>
      <w:pPr>
        <w:tabs>
          <w:tab w:val="num" w:pos="0"/>
        </w:tabs>
        <w:ind w:left="4455" w:hanging="180"/>
      </w:pPr>
    </w:lvl>
    <w:lvl w:ilvl="6">
      <w:start w:val="1"/>
      <w:numFmt w:val="decimal"/>
      <w:lvlText w:val="%7."/>
      <w:lvlJc w:val="left"/>
      <w:pPr>
        <w:tabs>
          <w:tab w:val="num" w:pos="0"/>
        </w:tabs>
        <w:ind w:left="5175" w:hanging="360"/>
      </w:pPr>
    </w:lvl>
    <w:lvl w:ilvl="7">
      <w:start w:val="1"/>
      <w:numFmt w:val="lowerLetter"/>
      <w:lvlText w:val="%8."/>
      <w:lvlJc w:val="left"/>
      <w:pPr>
        <w:tabs>
          <w:tab w:val="num" w:pos="0"/>
        </w:tabs>
        <w:ind w:left="5895" w:hanging="360"/>
      </w:pPr>
    </w:lvl>
    <w:lvl w:ilvl="8">
      <w:start w:val="1"/>
      <w:numFmt w:val="lowerRoman"/>
      <w:lvlText w:val="%9."/>
      <w:lvlJc w:val="right"/>
      <w:pPr>
        <w:tabs>
          <w:tab w:val="num" w:pos="0"/>
        </w:tabs>
        <w:ind w:left="6615" w:hanging="180"/>
      </w:pPr>
    </w:lvl>
  </w:abstractNum>
  <w:num w:numId="1" w16cid:durableId="1568686120">
    <w:abstractNumId w:val="1"/>
  </w:num>
  <w:num w:numId="2" w16cid:durableId="1126312584">
    <w:abstractNumId w:val="9"/>
  </w:num>
  <w:num w:numId="3" w16cid:durableId="312106412">
    <w:abstractNumId w:val="15"/>
  </w:num>
  <w:num w:numId="4" w16cid:durableId="1010643189">
    <w:abstractNumId w:val="12"/>
  </w:num>
  <w:num w:numId="5" w16cid:durableId="1177161421">
    <w:abstractNumId w:val="0"/>
  </w:num>
  <w:num w:numId="6" w16cid:durableId="1481573643">
    <w:abstractNumId w:val="4"/>
  </w:num>
  <w:num w:numId="7" w16cid:durableId="1378164192">
    <w:abstractNumId w:val="14"/>
  </w:num>
  <w:num w:numId="8" w16cid:durableId="1387533261">
    <w:abstractNumId w:val="11"/>
  </w:num>
  <w:num w:numId="9" w16cid:durableId="1938636065">
    <w:abstractNumId w:val="10"/>
  </w:num>
  <w:num w:numId="10" w16cid:durableId="69936115">
    <w:abstractNumId w:val="2"/>
  </w:num>
  <w:num w:numId="11" w16cid:durableId="1509368570">
    <w:abstractNumId w:val="6"/>
  </w:num>
  <w:num w:numId="12" w16cid:durableId="1356732279">
    <w:abstractNumId w:val="7"/>
  </w:num>
  <w:num w:numId="13" w16cid:durableId="1016730662">
    <w:abstractNumId w:val="3"/>
  </w:num>
  <w:num w:numId="14" w16cid:durableId="1676495009">
    <w:abstractNumId w:val="13"/>
  </w:num>
  <w:num w:numId="15" w16cid:durableId="992224279">
    <w:abstractNumId w:val="5"/>
  </w:num>
  <w:num w:numId="16" w16cid:durableId="77066449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4588"/>
    <w:rsid w:val="00006D41"/>
    <w:rsid w:val="000130AD"/>
    <w:rsid w:val="00033DC9"/>
    <w:rsid w:val="00042244"/>
    <w:rsid w:val="000447C5"/>
    <w:rsid w:val="00054A2A"/>
    <w:rsid w:val="00072EFC"/>
    <w:rsid w:val="00081203"/>
    <w:rsid w:val="000927EF"/>
    <w:rsid w:val="000A611A"/>
    <w:rsid w:val="000B2EE6"/>
    <w:rsid w:val="000B6C55"/>
    <w:rsid w:val="000D3B54"/>
    <w:rsid w:val="000F4751"/>
    <w:rsid w:val="00111815"/>
    <w:rsid w:val="00112EC6"/>
    <w:rsid w:val="0013400A"/>
    <w:rsid w:val="00142047"/>
    <w:rsid w:val="00143268"/>
    <w:rsid w:val="001451E8"/>
    <w:rsid w:val="00146D87"/>
    <w:rsid w:val="001B12B1"/>
    <w:rsid w:val="001D259B"/>
    <w:rsid w:val="001E52C1"/>
    <w:rsid w:val="00201CC4"/>
    <w:rsid w:val="00213E97"/>
    <w:rsid w:val="00242C88"/>
    <w:rsid w:val="002806B4"/>
    <w:rsid w:val="002A2100"/>
    <w:rsid w:val="002A692D"/>
    <w:rsid w:val="002B0F1F"/>
    <w:rsid w:val="002C4ED1"/>
    <w:rsid w:val="002E1F15"/>
    <w:rsid w:val="00305729"/>
    <w:rsid w:val="00323B90"/>
    <w:rsid w:val="0034687E"/>
    <w:rsid w:val="003A0008"/>
    <w:rsid w:val="004268B6"/>
    <w:rsid w:val="004332D7"/>
    <w:rsid w:val="00433B6A"/>
    <w:rsid w:val="00442FBD"/>
    <w:rsid w:val="0049478A"/>
    <w:rsid w:val="004B004F"/>
    <w:rsid w:val="004D2333"/>
    <w:rsid w:val="004E3687"/>
    <w:rsid w:val="00501088"/>
    <w:rsid w:val="0052693A"/>
    <w:rsid w:val="00533876"/>
    <w:rsid w:val="00552482"/>
    <w:rsid w:val="005656B5"/>
    <w:rsid w:val="00585765"/>
    <w:rsid w:val="00595F10"/>
    <w:rsid w:val="005A18CB"/>
    <w:rsid w:val="005D0105"/>
    <w:rsid w:val="005E1B35"/>
    <w:rsid w:val="005F003A"/>
    <w:rsid w:val="005F01F7"/>
    <w:rsid w:val="005F3455"/>
    <w:rsid w:val="006166DA"/>
    <w:rsid w:val="00644588"/>
    <w:rsid w:val="00663B10"/>
    <w:rsid w:val="00670133"/>
    <w:rsid w:val="00672772"/>
    <w:rsid w:val="00676F05"/>
    <w:rsid w:val="006A78FD"/>
    <w:rsid w:val="0072383F"/>
    <w:rsid w:val="00754E7C"/>
    <w:rsid w:val="007822F7"/>
    <w:rsid w:val="0079075E"/>
    <w:rsid w:val="007B2703"/>
    <w:rsid w:val="00805623"/>
    <w:rsid w:val="00816D28"/>
    <w:rsid w:val="00844213"/>
    <w:rsid w:val="008521F1"/>
    <w:rsid w:val="008534BA"/>
    <w:rsid w:val="0086265E"/>
    <w:rsid w:val="00886AB4"/>
    <w:rsid w:val="008B4392"/>
    <w:rsid w:val="008F4841"/>
    <w:rsid w:val="00912B06"/>
    <w:rsid w:val="009368F8"/>
    <w:rsid w:val="009669E1"/>
    <w:rsid w:val="009C3576"/>
    <w:rsid w:val="00A1070B"/>
    <w:rsid w:val="00A15E83"/>
    <w:rsid w:val="00A215E6"/>
    <w:rsid w:val="00A514C5"/>
    <w:rsid w:val="00AC08DA"/>
    <w:rsid w:val="00B17E46"/>
    <w:rsid w:val="00B572E1"/>
    <w:rsid w:val="00B6322A"/>
    <w:rsid w:val="00B7322A"/>
    <w:rsid w:val="00B7415C"/>
    <w:rsid w:val="00B7707B"/>
    <w:rsid w:val="00B952B8"/>
    <w:rsid w:val="00B953B8"/>
    <w:rsid w:val="00BB3FE1"/>
    <w:rsid w:val="00C01A89"/>
    <w:rsid w:val="00C64593"/>
    <w:rsid w:val="00C702E0"/>
    <w:rsid w:val="00C97669"/>
    <w:rsid w:val="00CD02B5"/>
    <w:rsid w:val="00D200DE"/>
    <w:rsid w:val="00D36F19"/>
    <w:rsid w:val="00D74C92"/>
    <w:rsid w:val="00DC35AF"/>
    <w:rsid w:val="00E075EE"/>
    <w:rsid w:val="00E257D1"/>
    <w:rsid w:val="00E37A7B"/>
    <w:rsid w:val="00E40121"/>
    <w:rsid w:val="00E46C0A"/>
    <w:rsid w:val="00EC586C"/>
    <w:rsid w:val="00F0105F"/>
    <w:rsid w:val="00F24B27"/>
    <w:rsid w:val="00F452C6"/>
    <w:rsid w:val="00F45C6E"/>
    <w:rsid w:val="00F479A6"/>
    <w:rsid w:val="00F53EA6"/>
    <w:rsid w:val="00F549BB"/>
    <w:rsid w:val="00F918D5"/>
    <w:rsid w:val="00FB1E0D"/>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EA2075"/>
  <w15:docId w15:val="{1ABA3586-E3DD-4E48-A92D-4ACDE28A1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72613"/>
    <w:rPr>
      <w:rFonts w:ascii="Times New Roman" w:hAnsi="Times New Roman"/>
      <w:sz w:val="28"/>
    </w:rPr>
  </w:style>
  <w:style w:type="paragraph" w:styleId="Nagwek1">
    <w:name w:val="heading 1"/>
    <w:basedOn w:val="Normalny"/>
    <w:next w:val="Normalny"/>
    <w:link w:val="Nagwek1Znak"/>
    <w:uiPriority w:val="9"/>
    <w:qFormat/>
    <w:rsid w:val="00C40F7E"/>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3">
    <w:name w:val="heading 3"/>
    <w:basedOn w:val="Normalny"/>
    <w:next w:val="Normalny"/>
    <w:link w:val="Nagwek3Znak"/>
    <w:qFormat/>
    <w:rsid w:val="002C3B4E"/>
    <w:pPr>
      <w:keepNext/>
      <w:spacing w:after="80"/>
      <w:outlineLvl w:val="2"/>
    </w:pPr>
    <w:rPr>
      <w:rFonts w:ascii="PL SwitzerlandLight" w:eastAsia="Times New Roman" w:hAnsi="PL SwitzerlandLight" w:cs="Arial"/>
      <w:b/>
      <w:bCs/>
      <w:smallCaps/>
      <w:spacing w:val="24"/>
      <w:sz w:val="20"/>
      <w:szCs w:val="26"/>
      <w:lang w:eastAsia="pl-PL"/>
    </w:rPr>
  </w:style>
  <w:style w:type="paragraph" w:styleId="Nagwek4">
    <w:name w:val="heading 4"/>
    <w:basedOn w:val="Normalny"/>
    <w:next w:val="Normalny"/>
    <w:link w:val="Nagwek4Znak"/>
    <w:uiPriority w:val="9"/>
    <w:semiHidden/>
    <w:unhideWhenUsed/>
    <w:qFormat/>
    <w:rsid w:val="00507EB8"/>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podstawowywcityZnak">
    <w:name w:val="Tekst podstawowy wcięty Znak"/>
    <w:basedOn w:val="Domylnaczcionkaakapitu"/>
    <w:link w:val="Tekstpodstawowywcity"/>
    <w:uiPriority w:val="99"/>
    <w:qFormat/>
    <w:rsid w:val="002C3B4E"/>
    <w:rPr>
      <w:rFonts w:ascii="PL SwitzerlandLight" w:eastAsia="Times New Roman" w:hAnsi="PL SwitzerlandLight" w:cs="Times New Roman"/>
      <w:sz w:val="20"/>
      <w:szCs w:val="24"/>
      <w:lang w:eastAsia="pl-PL"/>
    </w:rPr>
  </w:style>
  <w:style w:type="character" w:customStyle="1" w:styleId="TekstpodstawowyZnak">
    <w:name w:val="Tekst podstawowy Znak"/>
    <w:basedOn w:val="Domylnaczcionkaakapitu"/>
    <w:link w:val="Tekstpodstawowy"/>
    <w:uiPriority w:val="99"/>
    <w:semiHidden/>
    <w:qFormat/>
    <w:rsid w:val="002C3B4E"/>
    <w:rPr>
      <w:rFonts w:ascii="Times New Roman" w:hAnsi="Times New Roman"/>
      <w:sz w:val="28"/>
    </w:rPr>
  </w:style>
  <w:style w:type="character" w:customStyle="1" w:styleId="Tekstpodstawowy2Znak">
    <w:name w:val="Tekst podstawowy 2 Znak"/>
    <w:basedOn w:val="Domylnaczcionkaakapitu"/>
    <w:link w:val="Tekstpodstawowy2"/>
    <w:uiPriority w:val="99"/>
    <w:semiHidden/>
    <w:qFormat/>
    <w:rsid w:val="002C3B4E"/>
    <w:rPr>
      <w:rFonts w:ascii="Times New Roman" w:hAnsi="Times New Roman"/>
      <w:sz w:val="28"/>
    </w:rPr>
  </w:style>
  <w:style w:type="character" w:customStyle="1" w:styleId="Tekstpodstawowy3Znak">
    <w:name w:val="Tekst podstawowy 3 Znak"/>
    <w:basedOn w:val="Domylnaczcionkaakapitu"/>
    <w:link w:val="Tekstpodstawowy3"/>
    <w:uiPriority w:val="99"/>
    <w:qFormat/>
    <w:rsid w:val="002C3B4E"/>
    <w:rPr>
      <w:rFonts w:ascii="Times New Roman" w:hAnsi="Times New Roman"/>
      <w:sz w:val="16"/>
      <w:szCs w:val="16"/>
    </w:rPr>
  </w:style>
  <w:style w:type="character" w:customStyle="1" w:styleId="Nagwek3Znak">
    <w:name w:val="Nagłówek 3 Znak"/>
    <w:basedOn w:val="Domylnaczcionkaakapitu"/>
    <w:link w:val="Nagwek3"/>
    <w:qFormat/>
    <w:rsid w:val="002C3B4E"/>
    <w:rPr>
      <w:rFonts w:ascii="PL SwitzerlandLight" w:eastAsia="Times New Roman" w:hAnsi="PL SwitzerlandLight" w:cs="Arial"/>
      <w:b/>
      <w:bCs/>
      <w:smallCaps/>
      <w:spacing w:val="24"/>
      <w:sz w:val="20"/>
      <w:szCs w:val="26"/>
      <w:lang w:eastAsia="pl-PL"/>
    </w:rPr>
  </w:style>
  <w:style w:type="character" w:customStyle="1" w:styleId="Nagwek1Znak">
    <w:name w:val="Nagłówek 1 Znak"/>
    <w:basedOn w:val="Domylnaczcionkaakapitu"/>
    <w:link w:val="Nagwek1"/>
    <w:uiPriority w:val="9"/>
    <w:qFormat/>
    <w:rsid w:val="00C40F7E"/>
    <w:rPr>
      <w:rFonts w:asciiTheme="majorHAnsi" w:eastAsiaTheme="majorEastAsia" w:hAnsiTheme="majorHAnsi" w:cstheme="majorBidi"/>
      <w:color w:val="2E74B5" w:themeColor="accent1" w:themeShade="BF"/>
      <w:sz w:val="32"/>
      <w:szCs w:val="32"/>
    </w:rPr>
  </w:style>
  <w:style w:type="character" w:customStyle="1" w:styleId="Nagwek4Znak">
    <w:name w:val="Nagłówek 4 Znak"/>
    <w:basedOn w:val="Domylnaczcionkaakapitu"/>
    <w:link w:val="Nagwek4"/>
    <w:uiPriority w:val="9"/>
    <w:semiHidden/>
    <w:qFormat/>
    <w:rsid w:val="00507EB8"/>
    <w:rPr>
      <w:rFonts w:asciiTheme="majorHAnsi" w:eastAsiaTheme="majorEastAsia" w:hAnsiTheme="majorHAnsi" w:cstheme="majorBidi"/>
      <w:i/>
      <w:iCs/>
      <w:color w:val="2E74B5" w:themeColor="accent1" w:themeShade="BF"/>
      <w:sz w:val="28"/>
    </w:rPr>
  </w:style>
  <w:style w:type="character" w:customStyle="1" w:styleId="NagwekZnak">
    <w:name w:val="Nagłówek Znak"/>
    <w:basedOn w:val="Domylnaczcionkaakapitu"/>
    <w:link w:val="Nagwek"/>
    <w:uiPriority w:val="99"/>
    <w:qFormat/>
    <w:rsid w:val="009331E3"/>
    <w:rPr>
      <w:rFonts w:ascii="Times New Roman" w:hAnsi="Times New Roman"/>
      <w:sz w:val="28"/>
    </w:rPr>
  </w:style>
  <w:style w:type="character" w:customStyle="1" w:styleId="StopkaZnak">
    <w:name w:val="Stopka Znak"/>
    <w:basedOn w:val="Domylnaczcionkaakapitu"/>
    <w:link w:val="Stopka"/>
    <w:uiPriority w:val="99"/>
    <w:qFormat/>
    <w:rsid w:val="009331E3"/>
    <w:rPr>
      <w:rFonts w:ascii="Times New Roman" w:hAnsi="Times New Roman"/>
      <w:sz w:val="28"/>
    </w:rPr>
  </w:style>
  <w:style w:type="character" w:customStyle="1" w:styleId="TekstdymkaZnak">
    <w:name w:val="Tekst dymka Znak"/>
    <w:basedOn w:val="Domylnaczcionkaakapitu"/>
    <w:link w:val="Tekstdymka"/>
    <w:uiPriority w:val="99"/>
    <w:semiHidden/>
    <w:qFormat/>
    <w:rsid w:val="000F6B6F"/>
    <w:rPr>
      <w:rFonts w:ascii="Segoe UI" w:hAnsi="Segoe UI" w:cs="Segoe UI"/>
      <w:sz w:val="18"/>
      <w:szCs w:val="18"/>
    </w:rPr>
  </w:style>
  <w:style w:type="character" w:styleId="Odwoaniedokomentarza">
    <w:name w:val="annotation reference"/>
    <w:basedOn w:val="Domylnaczcionkaakapitu"/>
    <w:uiPriority w:val="99"/>
    <w:semiHidden/>
    <w:unhideWhenUsed/>
    <w:qFormat/>
    <w:rsid w:val="00C9173A"/>
    <w:rPr>
      <w:sz w:val="16"/>
      <w:szCs w:val="16"/>
    </w:rPr>
  </w:style>
  <w:style w:type="character" w:customStyle="1" w:styleId="TekstkomentarzaZnak">
    <w:name w:val="Tekst komentarza Znak"/>
    <w:basedOn w:val="Domylnaczcionkaakapitu"/>
    <w:link w:val="Tekstkomentarza"/>
    <w:uiPriority w:val="99"/>
    <w:qFormat/>
    <w:rsid w:val="00C9173A"/>
    <w:rPr>
      <w:rFonts w:ascii="Times New Roman" w:hAnsi="Times New Roman"/>
      <w:sz w:val="20"/>
      <w:szCs w:val="20"/>
    </w:rPr>
  </w:style>
  <w:style w:type="character" w:customStyle="1" w:styleId="TematkomentarzaZnak">
    <w:name w:val="Temat komentarza Znak"/>
    <w:basedOn w:val="TekstkomentarzaZnak"/>
    <w:link w:val="Tematkomentarza"/>
    <w:uiPriority w:val="99"/>
    <w:semiHidden/>
    <w:qFormat/>
    <w:rsid w:val="00C9173A"/>
    <w:rPr>
      <w:rFonts w:ascii="Times New Roman" w:hAnsi="Times New Roman"/>
      <w:b/>
      <w:bCs/>
      <w:sz w:val="20"/>
      <w:szCs w:val="20"/>
    </w:rPr>
  </w:style>
  <w:style w:type="character" w:styleId="Hipercze">
    <w:name w:val="Hyperlink"/>
    <w:basedOn w:val="Domylnaczcionkaakapitu"/>
    <w:uiPriority w:val="99"/>
    <w:semiHidden/>
    <w:unhideWhenUsed/>
    <w:rsid w:val="00796B8D"/>
    <w:rPr>
      <w:color w:val="0000FF"/>
      <w:u w:val="single"/>
    </w:rPr>
  </w:style>
  <w:style w:type="character" w:customStyle="1" w:styleId="TekstprzypisudolnegoZnak">
    <w:name w:val="Tekst przypisu dolnego Znak"/>
    <w:basedOn w:val="Domylnaczcionkaakapitu"/>
    <w:link w:val="Tekstprzypisudolnego"/>
    <w:uiPriority w:val="99"/>
    <w:semiHidden/>
    <w:qFormat/>
    <w:rsid w:val="00796B8D"/>
    <w:rPr>
      <w:sz w:val="20"/>
      <w:szCs w:val="20"/>
    </w:rPr>
  </w:style>
  <w:style w:type="character" w:customStyle="1" w:styleId="AkapitzlistZnak">
    <w:name w:val="Akapit z listą Znak"/>
    <w:link w:val="Akapitzlist"/>
    <w:uiPriority w:val="34"/>
    <w:qFormat/>
    <w:locked/>
    <w:rsid w:val="00796B8D"/>
    <w:rPr>
      <w:rFonts w:ascii="PL SwitzerlandLight" w:eastAsia="Times New Roman" w:hAnsi="PL SwitzerlandLight" w:cs="Times New Roman"/>
      <w:sz w:val="20"/>
      <w:szCs w:val="24"/>
      <w:lang w:eastAsia="pl-PL"/>
    </w:rPr>
  </w:style>
  <w:style w:type="character" w:customStyle="1" w:styleId="Znakiprzypiswdolnych">
    <w:name w:val="Znaki przypisów dolnych"/>
    <w:uiPriority w:val="99"/>
    <w:semiHidden/>
    <w:unhideWhenUsed/>
    <w:qFormat/>
    <w:rsid w:val="00796B8D"/>
    <w:rPr>
      <w:vertAlign w:val="superscript"/>
    </w:rPr>
  </w:style>
  <w:style w:type="character" w:styleId="Odwoanieprzypisudolnego">
    <w:name w:val="footnote reference"/>
    <w:rPr>
      <w:vertAlign w:val="superscript"/>
    </w:rPr>
  </w:style>
  <w:style w:type="character" w:customStyle="1" w:styleId="Nierozpoznanawzmianka1">
    <w:name w:val="Nierozpoznana wzmianka1"/>
    <w:basedOn w:val="Domylnaczcionkaakapitu"/>
    <w:uiPriority w:val="99"/>
    <w:semiHidden/>
    <w:unhideWhenUsed/>
    <w:qFormat/>
    <w:rsid w:val="00C31678"/>
    <w:rPr>
      <w:color w:val="605E5C"/>
      <w:shd w:val="clear" w:color="auto" w:fill="E1DFDD"/>
    </w:rPr>
  </w:style>
  <w:style w:type="paragraph" w:styleId="Nagwek">
    <w:name w:val="header"/>
    <w:basedOn w:val="Normalny"/>
    <w:next w:val="Tekstpodstawowy"/>
    <w:link w:val="NagwekZnak"/>
    <w:uiPriority w:val="99"/>
    <w:unhideWhenUsed/>
    <w:rsid w:val="009331E3"/>
    <w:pPr>
      <w:tabs>
        <w:tab w:val="center" w:pos="4536"/>
        <w:tab w:val="right" w:pos="9072"/>
      </w:tabs>
    </w:pPr>
  </w:style>
  <w:style w:type="paragraph" w:styleId="Tekstpodstawowy">
    <w:name w:val="Body Text"/>
    <w:basedOn w:val="Normalny"/>
    <w:link w:val="TekstpodstawowyZnak"/>
    <w:uiPriority w:val="99"/>
    <w:semiHidden/>
    <w:unhideWhenUsed/>
    <w:rsid w:val="002C3B4E"/>
    <w:pPr>
      <w:spacing w:after="120"/>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customStyle="1" w:styleId="Default">
    <w:name w:val="Default"/>
    <w:qFormat/>
    <w:rsid w:val="00BF66DB"/>
    <w:rPr>
      <w:rFonts w:ascii="Times New Roman" w:eastAsia="Calibri" w:hAnsi="Times New Roman" w:cs="Times New Roman"/>
      <w:color w:val="000000"/>
      <w:sz w:val="24"/>
      <w:szCs w:val="24"/>
    </w:rPr>
  </w:style>
  <w:style w:type="paragraph" w:styleId="Tekstpodstawowywcity">
    <w:name w:val="Body Text Indent"/>
    <w:basedOn w:val="Normalny"/>
    <w:link w:val="TekstpodstawowywcityZnak"/>
    <w:uiPriority w:val="99"/>
    <w:unhideWhenUsed/>
    <w:rsid w:val="002C3B4E"/>
    <w:pPr>
      <w:spacing w:after="120"/>
      <w:ind w:left="283"/>
    </w:pPr>
    <w:rPr>
      <w:rFonts w:ascii="PL SwitzerlandLight" w:eastAsia="Times New Roman" w:hAnsi="PL SwitzerlandLight" w:cs="Times New Roman"/>
      <w:sz w:val="20"/>
      <w:szCs w:val="24"/>
      <w:lang w:eastAsia="pl-PL"/>
    </w:rPr>
  </w:style>
  <w:style w:type="paragraph" w:styleId="Tekstpodstawowy2">
    <w:name w:val="Body Text 2"/>
    <w:basedOn w:val="Normalny"/>
    <w:link w:val="Tekstpodstawowy2Znak"/>
    <w:uiPriority w:val="99"/>
    <w:semiHidden/>
    <w:unhideWhenUsed/>
    <w:qFormat/>
    <w:rsid w:val="002C3B4E"/>
    <w:pPr>
      <w:spacing w:after="120" w:line="480" w:lineRule="auto"/>
    </w:pPr>
  </w:style>
  <w:style w:type="paragraph" w:styleId="Tekstpodstawowy3">
    <w:name w:val="Body Text 3"/>
    <w:basedOn w:val="Normalny"/>
    <w:link w:val="Tekstpodstawowy3Znak"/>
    <w:uiPriority w:val="99"/>
    <w:unhideWhenUsed/>
    <w:qFormat/>
    <w:rsid w:val="002C3B4E"/>
    <w:pPr>
      <w:spacing w:after="120"/>
    </w:pPr>
    <w:rPr>
      <w:sz w:val="16"/>
      <w:szCs w:val="16"/>
    </w:rPr>
  </w:style>
  <w:style w:type="paragraph" w:styleId="Akapitzlist">
    <w:name w:val="List Paragraph"/>
    <w:basedOn w:val="Normalny"/>
    <w:link w:val="AkapitzlistZnak"/>
    <w:uiPriority w:val="34"/>
    <w:qFormat/>
    <w:rsid w:val="002C3B4E"/>
    <w:pPr>
      <w:ind w:left="720"/>
      <w:contextualSpacing/>
    </w:pPr>
    <w:rPr>
      <w:rFonts w:ascii="PL SwitzerlandLight" w:eastAsia="Times New Roman" w:hAnsi="PL SwitzerlandLight" w:cs="Times New Roman"/>
      <w:sz w:val="20"/>
      <w:szCs w:val="24"/>
      <w:lang w:eastAsia="pl-PL"/>
    </w:rPr>
  </w:style>
  <w:style w:type="paragraph" w:customStyle="1" w:styleId="Gwkaistopka">
    <w:name w:val="Główka i stopka"/>
    <w:basedOn w:val="Normalny"/>
    <w:qFormat/>
  </w:style>
  <w:style w:type="paragraph" w:styleId="Stopka">
    <w:name w:val="footer"/>
    <w:basedOn w:val="Normalny"/>
    <w:link w:val="StopkaZnak"/>
    <w:uiPriority w:val="99"/>
    <w:unhideWhenUsed/>
    <w:rsid w:val="009331E3"/>
    <w:pPr>
      <w:tabs>
        <w:tab w:val="center" w:pos="4536"/>
        <w:tab w:val="right" w:pos="9072"/>
      </w:tabs>
    </w:pPr>
  </w:style>
  <w:style w:type="paragraph" w:styleId="Tekstdymka">
    <w:name w:val="Balloon Text"/>
    <w:basedOn w:val="Normalny"/>
    <w:link w:val="TekstdymkaZnak"/>
    <w:uiPriority w:val="99"/>
    <w:semiHidden/>
    <w:unhideWhenUsed/>
    <w:qFormat/>
    <w:rsid w:val="000F6B6F"/>
    <w:rPr>
      <w:rFonts w:ascii="Segoe UI" w:hAnsi="Segoe UI" w:cs="Segoe UI"/>
      <w:sz w:val="18"/>
      <w:szCs w:val="18"/>
    </w:rPr>
  </w:style>
  <w:style w:type="paragraph" w:styleId="Tekstkomentarza">
    <w:name w:val="annotation text"/>
    <w:basedOn w:val="Normalny"/>
    <w:link w:val="TekstkomentarzaZnak"/>
    <w:uiPriority w:val="99"/>
    <w:unhideWhenUsed/>
    <w:qFormat/>
    <w:rsid w:val="00C9173A"/>
    <w:rPr>
      <w:sz w:val="20"/>
      <w:szCs w:val="20"/>
    </w:rPr>
  </w:style>
  <w:style w:type="paragraph" w:styleId="Tematkomentarza">
    <w:name w:val="annotation subject"/>
    <w:basedOn w:val="Tekstkomentarza"/>
    <w:next w:val="Tekstkomentarza"/>
    <w:link w:val="TematkomentarzaZnak"/>
    <w:uiPriority w:val="99"/>
    <w:semiHidden/>
    <w:unhideWhenUsed/>
    <w:qFormat/>
    <w:rsid w:val="00C9173A"/>
    <w:rPr>
      <w:b/>
      <w:bCs/>
    </w:rPr>
  </w:style>
  <w:style w:type="paragraph" w:styleId="Tekstprzypisudolnego">
    <w:name w:val="footnote text"/>
    <w:basedOn w:val="Normalny"/>
    <w:link w:val="TekstprzypisudolnegoZnak"/>
    <w:uiPriority w:val="99"/>
    <w:semiHidden/>
    <w:unhideWhenUsed/>
    <w:rsid w:val="00796B8D"/>
    <w:rPr>
      <w:rFonts w:asciiTheme="minorHAnsi" w:hAnsiTheme="minorHAnsi"/>
      <w:sz w:val="20"/>
      <w:szCs w:val="20"/>
    </w:rPr>
  </w:style>
  <w:style w:type="paragraph" w:customStyle="1" w:styleId="xmsonormal">
    <w:name w:val="x_msonormal"/>
    <w:basedOn w:val="Normalny"/>
    <w:qFormat/>
    <w:rsid w:val="00796B8D"/>
    <w:pPr>
      <w:spacing w:beforeAutospacing="1" w:afterAutospacing="1"/>
    </w:pPr>
    <w:rPr>
      <w:rFonts w:eastAsia="Times New Roman" w:cs="Times New Roman"/>
      <w:sz w:val="24"/>
      <w:szCs w:val="24"/>
      <w:lang w:eastAsia="pl-PL"/>
    </w:rPr>
  </w:style>
  <w:style w:type="table" w:styleId="Tabela-Siatka">
    <w:name w:val="Table Grid"/>
    <w:basedOn w:val="Standardowy"/>
    <w:uiPriority w:val="39"/>
    <w:rsid w:val="00796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59"/>
    <w:rsid w:val="00161A4A"/>
    <w:rPr>
      <w:sz w:val="28"/>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551730">
      <w:bodyDiv w:val="1"/>
      <w:marLeft w:val="0"/>
      <w:marRight w:val="0"/>
      <w:marTop w:val="0"/>
      <w:marBottom w:val="0"/>
      <w:divBdr>
        <w:top w:val="none" w:sz="0" w:space="0" w:color="auto"/>
        <w:left w:val="none" w:sz="0" w:space="0" w:color="auto"/>
        <w:bottom w:val="none" w:sz="0" w:space="0" w:color="auto"/>
        <w:right w:val="none" w:sz="0" w:space="0" w:color="auto"/>
      </w:divBdr>
    </w:div>
    <w:div w:id="526452084">
      <w:bodyDiv w:val="1"/>
      <w:marLeft w:val="0"/>
      <w:marRight w:val="0"/>
      <w:marTop w:val="0"/>
      <w:marBottom w:val="0"/>
      <w:divBdr>
        <w:top w:val="none" w:sz="0" w:space="0" w:color="auto"/>
        <w:left w:val="none" w:sz="0" w:space="0" w:color="auto"/>
        <w:bottom w:val="none" w:sz="0" w:space="0" w:color="auto"/>
        <w:right w:val="none" w:sz="0" w:space="0" w:color="auto"/>
      </w:divBdr>
    </w:div>
    <w:div w:id="661858602">
      <w:bodyDiv w:val="1"/>
      <w:marLeft w:val="0"/>
      <w:marRight w:val="0"/>
      <w:marTop w:val="0"/>
      <w:marBottom w:val="0"/>
      <w:divBdr>
        <w:top w:val="none" w:sz="0" w:space="0" w:color="auto"/>
        <w:left w:val="none" w:sz="0" w:space="0" w:color="auto"/>
        <w:bottom w:val="none" w:sz="0" w:space="0" w:color="auto"/>
        <w:right w:val="none" w:sz="0" w:space="0" w:color="auto"/>
      </w:divBdr>
    </w:div>
    <w:div w:id="681587465">
      <w:bodyDiv w:val="1"/>
      <w:marLeft w:val="0"/>
      <w:marRight w:val="0"/>
      <w:marTop w:val="0"/>
      <w:marBottom w:val="0"/>
      <w:divBdr>
        <w:top w:val="none" w:sz="0" w:space="0" w:color="auto"/>
        <w:left w:val="none" w:sz="0" w:space="0" w:color="auto"/>
        <w:bottom w:val="none" w:sz="0" w:space="0" w:color="auto"/>
        <w:right w:val="none" w:sz="0" w:space="0" w:color="auto"/>
      </w:divBdr>
    </w:div>
    <w:div w:id="1222639993">
      <w:bodyDiv w:val="1"/>
      <w:marLeft w:val="0"/>
      <w:marRight w:val="0"/>
      <w:marTop w:val="0"/>
      <w:marBottom w:val="0"/>
      <w:divBdr>
        <w:top w:val="none" w:sz="0" w:space="0" w:color="auto"/>
        <w:left w:val="none" w:sz="0" w:space="0" w:color="auto"/>
        <w:bottom w:val="none" w:sz="0" w:space="0" w:color="auto"/>
        <w:right w:val="none" w:sz="0" w:space="0" w:color="auto"/>
      </w:divBdr>
    </w:div>
    <w:div w:id="1338116185">
      <w:bodyDiv w:val="1"/>
      <w:marLeft w:val="0"/>
      <w:marRight w:val="0"/>
      <w:marTop w:val="0"/>
      <w:marBottom w:val="0"/>
      <w:divBdr>
        <w:top w:val="none" w:sz="0" w:space="0" w:color="auto"/>
        <w:left w:val="none" w:sz="0" w:space="0" w:color="auto"/>
        <w:bottom w:val="none" w:sz="0" w:space="0" w:color="auto"/>
        <w:right w:val="none" w:sz="0" w:space="0" w:color="auto"/>
      </w:divBdr>
    </w:div>
    <w:div w:id="1454404030">
      <w:bodyDiv w:val="1"/>
      <w:marLeft w:val="0"/>
      <w:marRight w:val="0"/>
      <w:marTop w:val="0"/>
      <w:marBottom w:val="0"/>
      <w:divBdr>
        <w:top w:val="none" w:sz="0" w:space="0" w:color="auto"/>
        <w:left w:val="none" w:sz="0" w:space="0" w:color="auto"/>
        <w:bottom w:val="none" w:sz="0" w:space="0" w:color="auto"/>
        <w:right w:val="none" w:sz="0" w:space="0" w:color="auto"/>
      </w:divBdr>
    </w:div>
    <w:div w:id="1467163649">
      <w:bodyDiv w:val="1"/>
      <w:marLeft w:val="0"/>
      <w:marRight w:val="0"/>
      <w:marTop w:val="0"/>
      <w:marBottom w:val="0"/>
      <w:divBdr>
        <w:top w:val="none" w:sz="0" w:space="0" w:color="auto"/>
        <w:left w:val="none" w:sz="0" w:space="0" w:color="auto"/>
        <w:bottom w:val="none" w:sz="0" w:space="0" w:color="auto"/>
        <w:right w:val="none" w:sz="0" w:space="0" w:color="auto"/>
      </w:divBdr>
    </w:div>
    <w:div w:id="1486823361">
      <w:bodyDiv w:val="1"/>
      <w:marLeft w:val="0"/>
      <w:marRight w:val="0"/>
      <w:marTop w:val="0"/>
      <w:marBottom w:val="0"/>
      <w:divBdr>
        <w:top w:val="none" w:sz="0" w:space="0" w:color="auto"/>
        <w:left w:val="none" w:sz="0" w:space="0" w:color="auto"/>
        <w:bottom w:val="none" w:sz="0" w:space="0" w:color="auto"/>
        <w:right w:val="none" w:sz="0" w:space="0" w:color="auto"/>
      </w:divBdr>
    </w:div>
    <w:div w:id="1568496803">
      <w:bodyDiv w:val="1"/>
      <w:marLeft w:val="0"/>
      <w:marRight w:val="0"/>
      <w:marTop w:val="0"/>
      <w:marBottom w:val="0"/>
      <w:divBdr>
        <w:top w:val="none" w:sz="0" w:space="0" w:color="auto"/>
        <w:left w:val="none" w:sz="0" w:space="0" w:color="auto"/>
        <w:bottom w:val="none" w:sz="0" w:space="0" w:color="auto"/>
        <w:right w:val="none" w:sz="0" w:space="0" w:color="auto"/>
      </w:divBdr>
    </w:div>
    <w:div w:id="1710108273">
      <w:bodyDiv w:val="1"/>
      <w:marLeft w:val="0"/>
      <w:marRight w:val="0"/>
      <w:marTop w:val="0"/>
      <w:marBottom w:val="0"/>
      <w:divBdr>
        <w:top w:val="none" w:sz="0" w:space="0" w:color="auto"/>
        <w:left w:val="none" w:sz="0" w:space="0" w:color="auto"/>
        <w:bottom w:val="none" w:sz="0" w:space="0" w:color="auto"/>
        <w:right w:val="none" w:sz="0" w:space="0" w:color="auto"/>
      </w:divBdr>
    </w:div>
    <w:div w:id="21079668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CFA661-CD56-430D-8E72-A298F2E45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10</Pages>
  <Words>3626</Words>
  <Characters>21758</Characters>
  <Application>Microsoft Office Word</Application>
  <DocSecurity>0</DocSecurity>
  <Lines>181</Lines>
  <Paragraphs>50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SEKRETARIAT</dc:creator>
  <dc:description/>
  <cp:lastModifiedBy>Kierownik</cp:lastModifiedBy>
  <cp:revision>30</cp:revision>
  <cp:lastPrinted>2026-03-25T11:50:00Z</cp:lastPrinted>
  <dcterms:created xsi:type="dcterms:W3CDTF">2026-03-25T09:28:00Z</dcterms:created>
  <dcterms:modified xsi:type="dcterms:W3CDTF">2026-04-15T10:27:00Z</dcterms:modified>
  <dc:language>pl-PL</dc:language>
</cp:coreProperties>
</file>